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89B9" w14:textId="77777777" w:rsidR="00AE169F" w:rsidRDefault="00BF33D9" w:rsidP="006C6352">
      <w:pPr>
        <w:spacing w:line="360" w:lineRule="exact"/>
        <w:jc w:val="center"/>
        <w:rPr>
          <w:rFonts w:ascii="Meiryo UI" w:eastAsia="Meiryo UI" w:hAnsi="Meiryo UI"/>
          <w:b/>
          <w:kern w:val="0"/>
          <w:sz w:val="24"/>
          <w:szCs w:val="24"/>
        </w:rPr>
      </w:pPr>
      <w:r>
        <w:rPr>
          <w:rFonts w:ascii="Meiryo UI" w:eastAsia="Meiryo UI" w:hAnsi="Meiryo UI"/>
          <w:b/>
          <w:noProof/>
          <w:kern w:val="0"/>
          <w:sz w:val="24"/>
          <w:szCs w:val="24"/>
        </w:rPr>
        <w:pict w14:anchorId="3B107D2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9.6pt;margin-top:-28.15pt;width:93.75pt;height:24.75pt;z-index:251655680">
            <v:textbox style="mso-next-textbox:#_x0000_s2050" inset="5.85pt,.7pt,5.85pt,.7pt">
              <w:txbxContent>
                <w:p w14:paraId="4F04901A" w14:textId="528B0DAA" w:rsidR="00322A11" w:rsidRPr="006C6352" w:rsidRDefault="003E0DA3" w:rsidP="00FD20ED">
                  <w:pPr>
                    <w:spacing w:line="440" w:lineRule="exact"/>
                    <w:jc w:val="center"/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8"/>
                      <w:szCs w:val="28"/>
                    </w:rPr>
                    <w:t>大学院</w:t>
                  </w:r>
                  <w:r w:rsidR="00322A11" w:rsidRPr="006C6352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生用</w:t>
                  </w:r>
                </w:p>
              </w:txbxContent>
            </v:textbox>
          </v:shape>
        </w:pict>
      </w:r>
      <w:r w:rsidR="00A10FF5">
        <w:rPr>
          <w:rFonts w:ascii="Meiryo UI" w:eastAsia="Meiryo UI" w:hAnsi="Meiryo UI" w:hint="eastAsia"/>
          <w:b/>
          <w:kern w:val="0"/>
          <w:sz w:val="24"/>
          <w:szCs w:val="24"/>
        </w:rPr>
        <w:t>官民協働海外留学支援制度～トビタテ！留学JAPAN　新・日本代表プログラム～</w:t>
      </w:r>
    </w:p>
    <w:p w14:paraId="35856DA0" w14:textId="20DB9649" w:rsidR="00A10FF5" w:rsidRPr="006C6352" w:rsidRDefault="00A10FF5" w:rsidP="006C6352">
      <w:pPr>
        <w:spacing w:line="360" w:lineRule="exact"/>
        <w:jc w:val="center"/>
        <w:rPr>
          <w:rFonts w:ascii="Meiryo UI" w:eastAsia="Meiryo UI" w:hAnsi="Meiryo UI"/>
          <w:b/>
          <w:kern w:val="0"/>
          <w:sz w:val="22"/>
        </w:rPr>
      </w:pPr>
      <w:r>
        <w:rPr>
          <w:rFonts w:ascii="Meiryo UI" w:eastAsia="Meiryo UI" w:hAnsi="Meiryo UI" w:hint="eastAsia"/>
          <w:b/>
          <w:kern w:val="0"/>
          <w:sz w:val="22"/>
        </w:rPr>
        <w:t>202</w:t>
      </w:r>
      <w:r w:rsidR="00305327">
        <w:rPr>
          <w:rFonts w:ascii="Meiryo UI" w:eastAsia="Meiryo UI" w:hAnsi="Meiryo UI" w:hint="eastAsia"/>
          <w:b/>
          <w:kern w:val="0"/>
          <w:sz w:val="22"/>
        </w:rPr>
        <w:t>5</w:t>
      </w:r>
      <w:r>
        <w:rPr>
          <w:rFonts w:ascii="Meiryo UI" w:eastAsia="Meiryo UI" w:hAnsi="Meiryo UI" w:hint="eastAsia"/>
          <w:b/>
          <w:kern w:val="0"/>
          <w:sz w:val="22"/>
        </w:rPr>
        <w:t>年度（第1</w:t>
      </w:r>
      <w:r w:rsidR="00305327">
        <w:rPr>
          <w:rFonts w:ascii="Meiryo UI" w:eastAsia="Meiryo UI" w:hAnsi="Meiryo UI" w:hint="eastAsia"/>
          <w:b/>
          <w:kern w:val="0"/>
          <w:sz w:val="22"/>
        </w:rPr>
        <w:t>7</w:t>
      </w:r>
      <w:r>
        <w:rPr>
          <w:rFonts w:ascii="Meiryo UI" w:eastAsia="Meiryo UI" w:hAnsi="Meiryo UI" w:hint="eastAsia"/>
          <w:b/>
          <w:kern w:val="0"/>
          <w:sz w:val="22"/>
        </w:rPr>
        <w:t>期）　派遣留学生申請希望者用</w:t>
      </w:r>
    </w:p>
    <w:p w14:paraId="5ACB70DC" w14:textId="77777777" w:rsidR="00AE169F" w:rsidRPr="00A10FF5" w:rsidRDefault="00CA4AE1" w:rsidP="00B47086">
      <w:pPr>
        <w:spacing w:before="120" w:after="120"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A10FF5">
        <w:rPr>
          <w:rFonts w:ascii="Meiryo UI" w:eastAsia="Meiryo UI" w:hAnsi="Meiryo UI" w:hint="eastAsia"/>
          <w:b/>
          <w:sz w:val="28"/>
          <w:szCs w:val="24"/>
        </w:rPr>
        <w:t>家計基準確認</w:t>
      </w:r>
      <w:r w:rsidR="00621A3B" w:rsidRPr="00A10FF5">
        <w:rPr>
          <w:rFonts w:ascii="Meiryo UI" w:eastAsia="Meiryo UI" w:hAnsi="Meiryo UI" w:hint="eastAsia"/>
          <w:b/>
          <w:sz w:val="28"/>
          <w:szCs w:val="24"/>
        </w:rPr>
        <w:t>用</w:t>
      </w:r>
      <w:r w:rsidRPr="00A10FF5">
        <w:rPr>
          <w:rFonts w:ascii="Meiryo UI" w:eastAsia="Meiryo UI" w:hAnsi="Meiryo UI" w:hint="eastAsia"/>
          <w:b/>
          <w:sz w:val="28"/>
          <w:szCs w:val="24"/>
        </w:rPr>
        <w:t>チェック</w:t>
      </w:r>
      <w:r w:rsidR="00621A3B" w:rsidRPr="00A10FF5">
        <w:rPr>
          <w:rFonts w:ascii="Meiryo UI" w:eastAsia="Meiryo UI" w:hAnsi="Meiryo UI" w:hint="eastAsia"/>
          <w:b/>
          <w:sz w:val="28"/>
          <w:szCs w:val="24"/>
        </w:rPr>
        <w:t>リスト（申請者記入）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260"/>
        <w:gridCol w:w="1701"/>
        <w:gridCol w:w="3108"/>
      </w:tblGrid>
      <w:tr w:rsidR="00C4185F" w:rsidRPr="006C6352" w14:paraId="4B5CD0CF" w14:textId="77777777" w:rsidTr="00C4185F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9B58AAD" w14:textId="77777777" w:rsidR="00C4185F" w:rsidRPr="003B30FE" w:rsidRDefault="00C4185F" w:rsidP="00C4185F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記入</w:t>
            </w:r>
            <w:r w:rsidRPr="003B30FE">
              <w:rPr>
                <w:rFonts w:ascii="Meiryo UI" w:eastAsia="Meiryo UI" w:hAnsi="Meiryo UI"/>
                <w:sz w:val="18"/>
                <w:szCs w:val="18"/>
              </w:rPr>
              <w:t>日</w:t>
            </w:r>
          </w:p>
        </w:tc>
        <w:tc>
          <w:tcPr>
            <w:tcW w:w="326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F81F" w14:textId="77777777" w:rsidR="00C4185F" w:rsidRPr="003B30FE" w:rsidRDefault="00A10FF5" w:rsidP="00A81B4E">
            <w:pPr>
              <w:spacing w:before="100" w:beforeAutospacing="1" w:after="100" w:afterAutospacing="1" w:line="28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20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 xml:space="preserve">年　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>月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 xml:space="preserve">　日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9EF9" w14:textId="77777777" w:rsidR="00C4185F" w:rsidRPr="003B30FE" w:rsidRDefault="00C4185F" w:rsidP="00C4185F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学籍番号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B648A" w14:textId="77777777" w:rsidR="00C4185F" w:rsidRPr="003B30FE" w:rsidRDefault="00C4185F" w:rsidP="00C4185F">
            <w:pPr>
              <w:spacing w:before="100" w:beforeAutospacing="1" w:after="100" w:afterAutospacing="1" w:line="2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F6BE0" w:rsidRPr="006C6352" w14:paraId="6C978576" w14:textId="77777777" w:rsidTr="00C4185F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2C36466" w14:textId="77777777" w:rsidR="00EF6BE0" w:rsidRPr="003B30FE" w:rsidRDefault="00C4185F" w:rsidP="00C4185F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所属学部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CEF76AB" w14:textId="77777777" w:rsidR="00EF6BE0" w:rsidRPr="003B30FE" w:rsidRDefault="00EF6BE0" w:rsidP="006C6352">
            <w:pPr>
              <w:spacing w:before="100" w:beforeAutospacing="1" w:after="100" w:afterAutospacing="1" w:line="2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86140" w14:textId="77777777" w:rsidR="00EF6BE0" w:rsidRPr="003B30FE" w:rsidRDefault="00EF6BE0" w:rsidP="00C4185F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学生</w:t>
            </w:r>
            <w:r w:rsidRPr="003B30FE">
              <w:rPr>
                <w:rFonts w:ascii="Meiryo UI" w:eastAsia="Meiryo UI" w:hAnsi="Meiryo UI"/>
                <w:sz w:val="18"/>
                <w:szCs w:val="18"/>
              </w:rPr>
              <w:t>氏名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7BA00" w14:textId="77777777" w:rsidR="00EF6BE0" w:rsidRPr="003B30FE" w:rsidRDefault="00EF6BE0" w:rsidP="006C6352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CEFCBDE" w14:textId="77777777" w:rsidR="00662765" w:rsidRPr="00A22988" w:rsidRDefault="00662765" w:rsidP="00B47086">
      <w:pPr>
        <w:spacing w:line="300" w:lineRule="exact"/>
        <w:rPr>
          <w:rFonts w:ascii="Meiryo UI" w:eastAsia="Meiryo UI" w:hAnsi="Meiryo UI"/>
          <w:b/>
          <w:bCs/>
          <w:szCs w:val="21"/>
        </w:rPr>
      </w:pPr>
    </w:p>
    <w:p w14:paraId="054B9FA6" w14:textId="77777777" w:rsidR="00A22988" w:rsidRDefault="00A22988" w:rsidP="00B47086">
      <w:pPr>
        <w:spacing w:line="300" w:lineRule="exact"/>
        <w:rPr>
          <w:rFonts w:ascii="Meiryo UI" w:eastAsia="Meiryo UI" w:hAnsi="Meiryo UI"/>
          <w:b/>
          <w:bCs/>
          <w:szCs w:val="21"/>
        </w:rPr>
      </w:pPr>
    </w:p>
    <w:p w14:paraId="522C24EA" w14:textId="6D8027F8" w:rsidR="00FA7E0E" w:rsidRPr="00EF3DB6" w:rsidRDefault="007407A6" w:rsidP="00EF3DB6">
      <w:pPr>
        <w:spacing w:line="300" w:lineRule="exact"/>
        <w:rPr>
          <w:rFonts w:ascii="Meiryo UI" w:eastAsia="Meiryo UI" w:hAnsi="Meiryo UI"/>
          <w:b/>
          <w:bCs/>
          <w:szCs w:val="21"/>
        </w:rPr>
      </w:pPr>
      <w:r w:rsidRPr="006C6352">
        <w:rPr>
          <w:rFonts w:ascii="Meiryo UI" w:eastAsia="Meiryo UI" w:hAnsi="Meiryo UI" w:hint="eastAsia"/>
          <w:b/>
          <w:bCs/>
          <w:szCs w:val="21"/>
        </w:rPr>
        <w:t>●</w:t>
      </w:r>
      <w:r w:rsidR="002A6B8D" w:rsidRPr="00FA7E0E">
        <w:rPr>
          <w:rFonts w:ascii="Meiryo UI" w:eastAsia="Meiryo UI" w:hAnsi="Meiryo UI" w:hint="eastAsia"/>
          <w:b/>
          <w:bCs/>
          <w:szCs w:val="21"/>
        </w:rPr>
        <w:t>申請者</w:t>
      </w:r>
      <w:r w:rsidR="00FA7E0E" w:rsidRPr="00FA7E0E">
        <w:rPr>
          <w:rFonts w:ascii="Meiryo UI" w:eastAsia="Meiryo UI" w:hAnsi="Meiryo UI" w:hint="eastAsia"/>
          <w:b/>
          <w:bCs/>
          <w:szCs w:val="21"/>
        </w:rPr>
        <w:t>の</w:t>
      </w:r>
      <w:r w:rsidR="00FA7E0E" w:rsidRPr="00EF3DB6">
        <w:rPr>
          <w:rFonts w:ascii="Meiryo UI" w:eastAsia="Meiryo UI" w:hAnsi="Meiryo UI" w:hint="eastAsia"/>
          <w:b/>
          <w:bCs/>
          <w:szCs w:val="21"/>
        </w:rPr>
        <w:t>生計維持者全員分の情報を下表に記入すること。</w:t>
      </w:r>
    </w:p>
    <w:p w14:paraId="0290F962" w14:textId="6BECDB3B" w:rsidR="00FA7E0E" w:rsidRPr="00206B08" w:rsidRDefault="00FA7E0E" w:rsidP="00FA7E0E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EF3DB6">
        <w:rPr>
          <w:rFonts w:ascii="Meiryo UI" w:eastAsia="Meiryo UI" w:hAnsi="Meiryo UI" w:hint="eastAsia"/>
          <w:sz w:val="20"/>
          <w:szCs w:val="20"/>
        </w:rPr>
        <w:t>生計維持者全員分の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市町村民税の202</w:t>
      </w:r>
      <w:r w:rsidR="00305327">
        <w:rPr>
          <w:rFonts w:ascii="Meiryo UI" w:eastAsia="Meiryo UI" w:hAnsi="Meiryo UI" w:hint="eastAsia"/>
          <w:b/>
          <w:bCs/>
          <w:sz w:val="20"/>
          <w:szCs w:val="20"/>
        </w:rPr>
        <w:t>4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年度（令和</w:t>
      </w:r>
      <w:r w:rsidR="00305327">
        <w:rPr>
          <w:rFonts w:ascii="Meiryo UI" w:eastAsia="Meiryo UI" w:hAnsi="Meiryo UI" w:hint="eastAsia"/>
          <w:b/>
          <w:bCs/>
          <w:sz w:val="20"/>
          <w:szCs w:val="20"/>
        </w:rPr>
        <w:t>6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年度）課税証明書（</w:t>
      </w:r>
      <w:r w:rsidRPr="00EF3DB6">
        <w:rPr>
          <w:rFonts w:ascii="Meiryo UI" w:eastAsia="Meiryo UI" w:hAnsi="Meiryo UI"/>
          <w:b/>
          <w:bCs/>
          <w:sz w:val="20"/>
          <w:szCs w:val="20"/>
          <w:u w:val="single"/>
        </w:rPr>
        <w:t>20</w:t>
      </w:r>
      <w:r w:rsidRPr="00EF3DB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2</w:t>
      </w:r>
      <w:r w:rsidR="00305327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3</w:t>
      </w:r>
      <w:r w:rsidRPr="00EF3DB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年１月～12月分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）</w:t>
      </w:r>
      <w:r w:rsidR="00206B08" w:rsidRPr="00EF3DB6">
        <w:rPr>
          <w:rFonts w:ascii="Meiryo UI" w:eastAsia="Meiryo UI" w:hAnsi="Meiryo UI" w:hint="eastAsia"/>
          <w:sz w:val="20"/>
          <w:szCs w:val="20"/>
        </w:rPr>
        <w:t>（※）</w:t>
      </w:r>
      <w:r w:rsidRPr="00EF3DB6">
        <w:rPr>
          <w:rFonts w:ascii="Meiryo UI" w:eastAsia="Meiryo UI" w:hAnsi="Meiryo UI" w:hint="eastAsia"/>
          <w:sz w:val="20"/>
          <w:szCs w:val="20"/>
        </w:rPr>
        <w:t>を添付すること。</w:t>
      </w:r>
      <w:r w:rsidRPr="00206B08">
        <w:rPr>
          <w:rFonts w:ascii="Meiryo UI" w:eastAsia="Meiryo UI" w:hAnsi="Meiryo UI" w:hint="eastAsia"/>
          <w:sz w:val="20"/>
          <w:szCs w:val="20"/>
        </w:rPr>
        <w:t>（</w:t>
      </w:r>
      <w:r w:rsidRPr="00EF3DB6">
        <w:rPr>
          <w:rFonts w:ascii="Meiryo UI" w:eastAsia="Meiryo UI" w:hAnsi="Meiryo UI" w:hint="eastAsia"/>
          <w:sz w:val="20"/>
          <w:szCs w:val="20"/>
        </w:rPr>
        <w:t>自治体によっては「所得証明書」</w:t>
      </w:r>
      <w:r w:rsidR="00A22988" w:rsidRPr="00206B08">
        <w:rPr>
          <w:rFonts w:ascii="Meiryo UI" w:eastAsia="Meiryo UI" w:hAnsi="Meiryo UI" w:hint="eastAsia"/>
          <w:sz w:val="20"/>
          <w:szCs w:val="20"/>
        </w:rPr>
        <w:t>）</w:t>
      </w:r>
    </w:p>
    <w:p w14:paraId="4C4E85B2" w14:textId="72627970" w:rsidR="00206B08" w:rsidRPr="00EF3DB6" w:rsidRDefault="00206B08" w:rsidP="00FA7E0E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206B08">
        <w:rPr>
          <w:rFonts w:ascii="Meiryo UI" w:eastAsia="Meiryo UI" w:hAnsi="Meiryo UI" w:hint="eastAsia"/>
          <w:sz w:val="20"/>
          <w:szCs w:val="20"/>
        </w:rPr>
        <w:t>※</w:t>
      </w:r>
      <w:r w:rsidRPr="00EF3DB6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氏名、生年月日、所得控除の内容等全項目が記載されていること。</w:t>
      </w:r>
    </w:p>
    <w:tbl>
      <w:tblPr>
        <w:tblpPr w:leftFromText="142" w:rightFromText="142" w:vertAnchor="text" w:horzAnchor="margin" w:tblpY="23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3402"/>
        <w:gridCol w:w="1275"/>
        <w:gridCol w:w="1418"/>
      </w:tblGrid>
      <w:tr w:rsidR="00BF2823" w14:paraId="39601B10" w14:textId="77777777" w:rsidTr="00BF2823">
        <w:trPr>
          <w:trHeight w:val="1136"/>
        </w:trPr>
        <w:tc>
          <w:tcPr>
            <w:tcW w:w="1101" w:type="dxa"/>
          </w:tcPr>
          <w:p w14:paraId="0EBBC5F3" w14:textId="77777777" w:rsidR="00BF2823" w:rsidRPr="00D8207B" w:rsidRDefault="00BF2823" w:rsidP="004C680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72BB38" w14:textId="77777777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402" w:type="dxa"/>
          </w:tcPr>
          <w:p w14:paraId="2285283D" w14:textId="00435670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202</w:t>
            </w:r>
            <w:r>
              <w:rPr>
                <w:rFonts w:ascii="Meiryo UI" w:eastAsia="Meiryo UI" w:hAnsi="Meiryo UI" w:hint="eastAsia"/>
              </w:rPr>
              <w:t>4</w:t>
            </w:r>
            <w:r w:rsidRPr="00EF3DB6">
              <w:rPr>
                <w:rFonts w:ascii="Meiryo UI" w:eastAsia="Meiryo UI" w:hAnsi="Meiryo UI" w:hint="eastAsia"/>
              </w:rPr>
              <w:t>年１月１日時点</w:t>
            </w:r>
          </w:p>
          <w:p w14:paraId="69657E48" w14:textId="77777777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生活保護法の生活扶助</w:t>
            </w:r>
          </w:p>
          <w:p w14:paraId="75AA6CFD" w14:textId="77777777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受給有無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242823" w14:textId="77777777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F2823">
              <w:rPr>
                <w:rFonts w:ascii="Meiryo UI" w:eastAsia="Meiryo UI" w:hAnsi="Meiryo UI" w:hint="eastAsia"/>
                <w:w w:val="78"/>
                <w:kern w:val="0"/>
                <w:fitText w:val="840" w:id="-1135377400"/>
              </w:rPr>
              <w:t>扶養してい</w:t>
            </w:r>
            <w:r w:rsidRPr="00BF2823">
              <w:rPr>
                <w:rFonts w:ascii="Meiryo UI" w:eastAsia="Meiryo UI" w:hAnsi="Meiryo UI" w:hint="eastAsia"/>
                <w:spacing w:val="7"/>
                <w:w w:val="78"/>
                <w:kern w:val="0"/>
                <w:fitText w:val="840" w:id="-1135377400"/>
              </w:rPr>
              <w:t>る</w:t>
            </w:r>
          </w:p>
          <w:p w14:paraId="542494DD" w14:textId="77777777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  <w:spacing w:val="3"/>
                <w:w w:val="76"/>
                <w:kern w:val="0"/>
                <w:fitText w:val="840" w:id="-1135377399"/>
              </w:rPr>
              <w:t>子どもの人</w:t>
            </w:r>
            <w:r w:rsidRPr="00EF3DB6">
              <w:rPr>
                <w:rFonts w:ascii="Meiryo UI" w:eastAsia="Meiryo UI" w:hAnsi="Meiryo UI" w:hint="eastAsia"/>
                <w:spacing w:val="-1"/>
                <w:w w:val="76"/>
                <w:kern w:val="0"/>
                <w:fitText w:val="840" w:id="-1135377399"/>
              </w:rPr>
              <w:t>数</w:t>
            </w:r>
          </w:p>
        </w:tc>
        <w:tc>
          <w:tcPr>
            <w:tcW w:w="1418" w:type="dxa"/>
            <w:vAlign w:val="center"/>
          </w:tcPr>
          <w:p w14:paraId="1A6FCD6F" w14:textId="23B3CB29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令和</w:t>
            </w:r>
            <w:r>
              <w:rPr>
                <w:rFonts w:ascii="Meiryo UI" w:eastAsia="Meiryo UI" w:hAnsi="Meiryo UI" w:hint="eastAsia"/>
                <w:w w:val="80"/>
              </w:rPr>
              <w:t>6</w:t>
            </w:r>
            <w:r w:rsidRPr="00EF3DB6">
              <w:rPr>
                <w:rFonts w:ascii="Meiryo UI" w:eastAsia="Meiryo UI" w:hAnsi="Meiryo UI" w:hint="eastAsia"/>
                <w:w w:val="80"/>
              </w:rPr>
              <w:t>年度</w:t>
            </w:r>
          </w:p>
          <w:p w14:paraId="4E28EB6C" w14:textId="639FF642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（令和</w:t>
            </w:r>
            <w:r>
              <w:rPr>
                <w:rFonts w:ascii="Meiryo UI" w:eastAsia="Meiryo UI" w:hAnsi="Meiryo UI" w:hint="eastAsia"/>
                <w:w w:val="80"/>
              </w:rPr>
              <w:t>5</w:t>
            </w:r>
            <w:r w:rsidRPr="00EF3DB6">
              <w:rPr>
                <w:rFonts w:ascii="Meiryo UI" w:eastAsia="Meiryo UI" w:hAnsi="Meiryo UI" w:hint="eastAsia"/>
                <w:w w:val="80"/>
              </w:rPr>
              <w:t>年分）</w:t>
            </w:r>
          </w:p>
          <w:p w14:paraId="12DC6EBF" w14:textId="77777777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課税証明書の</w:t>
            </w:r>
          </w:p>
          <w:p w14:paraId="2D914711" w14:textId="77777777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添付（</w:t>
            </w:r>
            <w:r w:rsidRPr="00EF3DB6">
              <w:rPr>
                <w:rFonts w:ascii="Meiryo UI" w:eastAsia="Meiryo UI" w:hAnsi="Meiryo UI"/>
              </w:rPr>
              <w:t>✓</w:t>
            </w:r>
            <w:r w:rsidRPr="00EF3DB6">
              <w:rPr>
                <w:rFonts w:ascii="Meiryo UI" w:eastAsia="Meiryo UI" w:hAnsi="Meiryo UI" w:hint="eastAsia"/>
                <w:w w:val="80"/>
              </w:rPr>
              <w:t>）</w:t>
            </w:r>
          </w:p>
        </w:tc>
      </w:tr>
      <w:tr w:rsidR="00BF2823" w14:paraId="5D05D87D" w14:textId="77777777" w:rsidTr="00BF2823">
        <w:trPr>
          <w:trHeight w:hRule="exact" w:val="1134"/>
        </w:trPr>
        <w:tc>
          <w:tcPr>
            <w:tcW w:w="1101" w:type="dxa"/>
            <w:vAlign w:val="center"/>
          </w:tcPr>
          <w:p w14:paraId="55EFCB0D" w14:textId="77BCD10E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本人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E6FDA" w14:textId="77777777" w:rsidR="00BF2823" w:rsidRPr="00EF3DB6" w:rsidRDefault="00BF2823" w:rsidP="00EF3DB6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Align w:val="center"/>
          </w:tcPr>
          <w:p w14:paraId="1715B246" w14:textId="77777777" w:rsidR="00BF2823" w:rsidRPr="00EF3DB6" w:rsidRDefault="00BF2823" w:rsidP="00EF3DB6">
            <w:pPr>
              <w:spacing w:afterLines="20" w:after="58"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※該当する□にチェックすること</w:t>
            </w:r>
          </w:p>
          <w:p w14:paraId="3664E41F" w14:textId="77777777" w:rsidR="00BF2823" w:rsidRPr="00EF3DB6" w:rsidRDefault="00BF2823" w:rsidP="00EF3DB6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□受給していない</w:t>
            </w:r>
          </w:p>
          <w:p w14:paraId="5790580B" w14:textId="77777777" w:rsidR="00BF2823" w:rsidRPr="00EF3DB6" w:rsidRDefault="00BF2823" w:rsidP="00EF3DB6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E9595" w14:textId="5DB17773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人</w:t>
            </w:r>
          </w:p>
        </w:tc>
        <w:tc>
          <w:tcPr>
            <w:tcW w:w="1418" w:type="dxa"/>
            <w:vAlign w:val="center"/>
          </w:tcPr>
          <w:p w14:paraId="140D4B13" w14:textId="77777777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BF2823" w14:paraId="68C2A0C5" w14:textId="77777777" w:rsidTr="00BF2823">
        <w:trPr>
          <w:trHeight w:hRule="exact" w:val="1122"/>
        </w:trPr>
        <w:tc>
          <w:tcPr>
            <w:tcW w:w="1101" w:type="dxa"/>
            <w:vAlign w:val="center"/>
          </w:tcPr>
          <w:p w14:paraId="2B093BE7" w14:textId="04AE0EEF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配偶者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69977" w14:textId="77777777" w:rsidR="00BF2823" w:rsidRPr="00EF3DB6" w:rsidRDefault="00BF2823" w:rsidP="00EF3DB6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Align w:val="center"/>
          </w:tcPr>
          <w:p w14:paraId="17EA366F" w14:textId="77777777" w:rsidR="00BF2823" w:rsidRPr="00EF3DB6" w:rsidRDefault="00BF2823" w:rsidP="00EF3DB6">
            <w:pPr>
              <w:spacing w:afterLines="20" w:after="58"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※該当する□にチェックすること</w:t>
            </w:r>
          </w:p>
          <w:p w14:paraId="0F370FC0" w14:textId="77777777" w:rsidR="00BF2823" w:rsidRPr="00EF3DB6" w:rsidRDefault="00BF2823" w:rsidP="00EF3DB6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□受給していない</w:t>
            </w:r>
          </w:p>
          <w:p w14:paraId="4E6400E8" w14:textId="77777777" w:rsidR="00BF2823" w:rsidRPr="00EF3DB6" w:rsidRDefault="00BF2823" w:rsidP="00EF3DB6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39B0C" w14:textId="644484DF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人</w:t>
            </w:r>
          </w:p>
        </w:tc>
        <w:tc>
          <w:tcPr>
            <w:tcW w:w="1418" w:type="dxa"/>
            <w:vAlign w:val="center"/>
          </w:tcPr>
          <w:p w14:paraId="6CE0023C" w14:textId="77777777" w:rsidR="00BF2823" w:rsidRPr="00EF3DB6" w:rsidRDefault="00BF2823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0B0FBE54" w14:textId="77777777" w:rsidR="00206B08" w:rsidRPr="00084596" w:rsidRDefault="00206B08" w:rsidP="00EF3DB6">
      <w:pPr>
        <w:spacing w:before="240" w:line="320" w:lineRule="exact"/>
        <w:ind w:left="1130"/>
        <w:rPr>
          <w:rFonts w:ascii="Meiryo UI" w:eastAsia="Meiryo UI" w:hAnsi="Meiryo UI"/>
          <w:b/>
          <w:bCs/>
          <w:sz w:val="18"/>
          <w:szCs w:val="18"/>
        </w:rPr>
      </w:pPr>
    </w:p>
    <w:p w14:paraId="56E52A5F" w14:textId="00427D0D" w:rsidR="000B1453" w:rsidRDefault="00FA7E0E" w:rsidP="00A22988">
      <w:pPr>
        <w:spacing w:line="360" w:lineRule="exact"/>
        <w:jc w:val="center"/>
        <w:rPr>
          <w:rFonts w:ascii="Meiryo UI" w:eastAsia="Meiryo UI" w:hAnsi="Meiryo UI"/>
          <w:b/>
          <w:kern w:val="0"/>
          <w:sz w:val="24"/>
          <w:szCs w:val="24"/>
        </w:rPr>
      </w:pPr>
      <w:r>
        <w:rPr>
          <w:rFonts w:ascii="Meiryo UI" w:eastAsia="Meiryo UI" w:hAnsi="Meiryo UI"/>
          <w:sz w:val="18"/>
          <w:szCs w:val="18"/>
        </w:rPr>
        <w:br w:type="page"/>
      </w:r>
      <w:r w:rsidR="00BF33D9">
        <w:rPr>
          <w:rFonts w:ascii="Meiryo UI" w:eastAsia="Meiryo UI" w:hAnsi="Meiryo UI"/>
          <w:noProof/>
          <w:sz w:val="18"/>
          <w:szCs w:val="18"/>
        </w:rPr>
        <w:lastRenderedPageBreak/>
        <w:pict w14:anchorId="029EC0C1">
          <v:shape id="_x0000_s2078" type="#_x0000_t202" style="position:absolute;left:0;text-align:left;margin-left:188.05pt;margin-top:-28.2pt;width:152.6pt;height:40.8pt;z-index:251662848" filled="f" stroked="f">
            <v:textbox style="mso-next-textbox:#_x0000_s2078" inset="5.85pt,.7pt,5.85pt,.7pt">
              <w:txbxContent>
                <w:p w14:paraId="1B9A1B1F" w14:textId="77777777" w:rsidR="00A22988" w:rsidRPr="004350F0" w:rsidRDefault="00A22988" w:rsidP="00A22988">
                  <w:pPr>
                    <w:jc w:val="center"/>
                    <w:rPr>
                      <w:color w:val="FF0000"/>
                      <w:sz w:val="48"/>
                    </w:rPr>
                  </w:pPr>
                  <w:r w:rsidRPr="004350F0">
                    <w:rPr>
                      <w:rFonts w:hint="eastAsia"/>
                      <w:color w:val="FF0000"/>
                      <w:sz w:val="48"/>
                    </w:rPr>
                    <w:t>【</w:t>
                  </w:r>
                  <w:r w:rsidRPr="004350F0">
                    <w:rPr>
                      <w:color w:val="FF0000"/>
                      <w:sz w:val="48"/>
                    </w:rPr>
                    <w:t>記入例</w:t>
                  </w:r>
                  <w:r w:rsidRPr="004350F0">
                    <w:rPr>
                      <w:rFonts w:hint="eastAsia"/>
                      <w:color w:val="FF0000"/>
                      <w:sz w:val="48"/>
                    </w:rPr>
                    <w:t>】</w:t>
                  </w:r>
                </w:p>
              </w:txbxContent>
            </v:textbox>
          </v:shape>
        </w:pict>
      </w:r>
    </w:p>
    <w:p w14:paraId="5838BFBB" w14:textId="612B583E" w:rsidR="00A22988" w:rsidRDefault="00BF33D9" w:rsidP="00A22988">
      <w:pPr>
        <w:spacing w:line="360" w:lineRule="exact"/>
        <w:jc w:val="center"/>
        <w:rPr>
          <w:rFonts w:ascii="Meiryo UI" w:eastAsia="Meiryo UI" w:hAnsi="Meiryo UI"/>
          <w:b/>
          <w:kern w:val="0"/>
          <w:sz w:val="24"/>
          <w:szCs w:val="24"/>
        </w:rPr>
      </w:pPr>
      <w:r>
        <w:rPr>
          <w:rFonts w:ascii="Meiryo UI" w:eastAsia="Meiryo UI" w:hAnsi="Meiryo UI"/>
          <w:b/>
          <w:noProof/>
          <w:kern w:val="0"/>
          <w:sz w:val="24"/>
          <w:szCs w:val="24"/>
        </w:rPr>
        <w:pict w14:anchorId="2EEBFF60">
          <v:shape id="_x0000_s2079" type="#_x0000_t202" style="position:absolute;left:0;text-align:left;margin-left:419.6pt;margin-top:-28.15pt;width:93.75pt;height:24.75pt;z-index:251664896">
            <v:textbox style="mso-next-textbox:#_x0000_s2079" inset="5.85pt,.7pt,5.85pt,.7pt">
              <w:txbxContent>
                <w:p w14:paraId="4F756454" w14:textId="77777777" w:rsidR="00A22988" w:rsidRPr="006C6352" w:rsidRDefault="00A22988" w:rsidP="00A22988">
                  <w:pPr>
                    <w:spacing w:line="440" w:lineRule="exact"/>
                    <w:jc w:val="center"/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</w:pPr>
                  <w:r w:rsidRPr="006C6352">
                    <w:rPr>
                      <w:rFonts w:ascii="Meiryo UI" w:eastAsia="Meiryo UI" w:hAnsi="Meiryo UI" w:hint="eastAsia"/>
                      <w:b/>
                      <w:sz w:val="28"/>
                      <w:szCs w:val="28"/>
                    </w:rPr>
                    <w:t>学部</w:t>
                  </w:r>
                  <w:r w:rsidRPr="006C6352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生用</w:t>
                  </w:r>
                </w:p>
              </w:txbxContent>
            </v:textbox>
          </v:shape>
        </w:pict>
      </w:r>
      <w:r w:rsidR="00A22988">
        <w:rPr>
          <w:rFonts w:ascii="Meiryo UI" w:eastAsia="Meiryo UI" w:hAnsi="Meiryo UI" w:hint="eastAsia"/>
          <w:b/>
          <w:kern w:val="0"/>
          <w:sz w:val="24"/>
          <w:szCs w:val="24"/>
        </w:rPr>
        <w:t>官民協働海外留学支援制度～トビタテ！留学JAPAN　新・日本代表プログラム～</w:t>
      </w:r>
    </w:p>
    <w:p w14:paraId="14205EE0" w14:textId="191C6ABE" w:rsidR="00A22988" w:rsidRPr="006C6352" w:rsidRDefault="00A22988" w:rsidP="00A22988">
      <w:pPr>
        <w:spacing w:line="360" w:lineRule="exact"/>
        <w:jc w:val="center"/>
        <w:rPr>
          <w:rFonts w:ascii="Meiryo UI" w:eastAsia="Meiryo UI" w:hAnsi="Meiryo UI"/>
          <w:b/>
          <w:kern w:val="0"/>
          <w:sz w:val="22"/>
        </w:rPr>
      </w:pPr>
      <w:r>
        <w:rPr>
          <w:rFonts w:ascii="Meiryo UI" w:eastAsia="Meiryo UI" w:hAnsi="Meiryo UI" w:hint="eastAsia"/>
          <w:b/>
          <w:kern w:val="0"/>
          <w:sz w:val="22"/>
        </w:rPr>
        <w:t>202</w:t>
      </w:r>
      <w:r w:rsidR="00305327">
        <w:rPr>
          <w:rFonts w:ascii="Meiryo UI" w:eastAsia="Meiryo UI" w:hAnsi="Meiryo UI" w:hint="eastAsia"/>
          <w:b/>
          <w:kern w:val="0"/>
          <w:sz w:val="22"/>
        </w:rPr>
        <w:t>5</w:t>
      </w:r>
      <w:r>
        <w:rPr>
          <w:rFonts w:ascii="Meiryo UI" w:eastAsia="Meiryo UI" w:hAnsi="Meiryo UI" w:hint="eastAsia"/>
          <w:b/>
          <w:kern w:val="0"/>
          <w:sz w:val="22"/>
        </w:rPr>
        <w:t>年度（第1</w:t>
      </w:r>
      <w:r w:rsidR="00305327">
        <w:rPr>
          <w:rFonts w:ascii="Meiryo UI" w:eastAsia="Meiryo UI" w:hAnsi="Meiryo UI" w:hint="eastAsia"/>
          <w:b/>
          <w:kern w:val="0"/>
          <w:sz w:val="22"/>
        </w:rPr>
        <w:t>7</w:t>
      </w:r>
      <w:r>
        <w:rPr>
          <w:rFonts w:ascii="Meiryo UI" w:eastAsia="Meiryo UI" w:hAnsi="Meiryo UI" w:hint="eastAsia"/>
          <w:b/>
          <w:kern w:val="0"/>
          <w:sz w:val="22"/>
        </w:rPr>
        <w:t>期）　派遣留学生申請希望者用</w:t>
      </w:r>
    </w:p>
    <w:p w14:paraId="38E4671B" w14:textId="77777777" w:rsidR="00A22988" w:rsidRPr="00A10FF5" w:rsidRDefault="00A22988" w:rsidP="00A22988">
      <w:pPr>
        <w:spacing w:before="120" w:after="120"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A10FF5">
        <w:rPr>
          <w:rFonts w:ascii="Meiryo UI" w:eastAsia="Meiryo UI" w:hAnsi="Meiryo UI" w:hint="eastAsia"/>
          <w:b/>
          <w:sz w:val="28"/>
          <w:szCs w:val="24"/>
        </w:rPr>
        <w:t>家計基準確認用チェックリスト（申請者記入）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260"/>
        <w:gridCol w:w="1701"/>
        <w:gridCol w:w="3108"/>
      </w:tblGrid>
      <w:tr w:rsidR="00A22988" w:rsidRPr="006C6352" w14:paraId="1D7DE781" w14:textId="77777777" w:rsidTr="004C6809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544556" w14:textId="77777777" w:rsidR="00A22988" w:rsidRPr="003B30FE" w:rsidRDefault="00A22988" w:rsidP="004C68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記入</w:t>
            </w:r>
            <w:r w:rsidRPr="003B30FE">
              <w:rPr>
                <w:rFonts w:ascii="Meiryo UI" w:eastAsia="Meiryo UI" w:hAnsi="Meiryo UI"/>
                <w:sz w:val="18"/>
                <w:szCs w:val="18"/>
              </w:rPr>
              <w:t>日</w:t>
            </w:r>
          </w:p>
        </w:tc>
        <w:tc>
          <w:tcPr>
            <w:tcW w:w="326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B582" w14:textId="67C3BC65" w:rsidR="00A22988" w:rsidRPr="00EF3DB6" w:rsidRDefault="00A22988" w:rsidP="004C6809">
            <w:pPr>
              <w:spacing w:before="100" w:beforeAutospacing="1" w:after="100" w:afterAutospacing="1" w:line="280" w:lineRule="exact"/>
              <w:ind w:firstLineChars="100" w:firstLine="180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20</w:t>
            </w:r>
            <w:r w:rsidR="000B1453"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2</w:t>
            </w:r>
            <w:r w:rsidR="00305327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4</w:t>
            </w: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年</w:t>
            </w:r>
            <w:r w:rsidR="000B1453"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12</w:t>
            </w: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月</w:t>
            </w:r>
            <w:r w:rsidR="000B1453"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15</w:t>
            </w: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日</w:t>
            </w:r>
            <w:r w:rsidRPr="00EF3DB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F7B9" w14:textId="77777777" w:rsidR="00A22988" w:rsidRPr="003B30FE" w:rsidRDefault="00A22988" w:rsidP="004C68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学籍番号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33039" w14:textId="02206FA9" w:rsidR="00A22988" w:rsidRPr="00EF3DB6" w:rsidRDefault="000B1453" w:rsidP="004C6809">
            <w:pPr>
              <w:spacing w:before="100" w:beforeAutospacing="1" w:after="100" w:afterAutospacing="1" w:line="280" w:lineRule="exact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23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Ｘ</w:t>
            </w:r>
            <w:r w:rsidRPr="00EF3DB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ＸＸＸＢ</w:t>
            </w:r>
          </w:p>
        </w:tc>
      </w:tr>
      <w:tr w:rsidR="00A22988" w:rsidRPr="006C6352" w14:paraId="269B223E" w14:textId="77777777" w:rsidTr="004C6809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2270FD1" w14:textId="77777777" w:rsidR="00A22988" w:rsidRPr="003B30FE" w:rsidRDefault="00A22988" w:rsidP="004C68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所属学部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F967123" w14:textId="7655A184" w:rsidR="00A22988" w:rsidRPr="00EF3DB6" w:rsidRDefault="000B1453" w:rsidP="004C6809">
            <w:pPr>
              <w:spacing w:before="100" w:beforeAutospacing="1" w:after="100" w:afterAutospacing="1" w:line="280" w:lineRule="exact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EF3DB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●●学部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F05A3" w14:textId="77777777" w:rsidR="00A22988" w:rsidRPr="003B30FE" w:rsidRDefault="00A22988" w:rsidP="004C68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学生</w:t>
            </w:r>
            <w:r w:rsidRPr="003B30FE">
              <w:rPr>
                <w:rFonts w:ascii="Meiryo UI" w:eastAsia="Meiryo UI" w:hAnsi="Meiryo UI"/>
                <w:sz w:val="18"/>
                <w:szCs w:val="18"/>
              </w:rPr>
              <w:t>氏名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8185A" w14:textId="4E6709F6" w:rsidR="00A22988" w:rsidRPr="00EF3DB6" w:rsidRDefault="000B1453" w:rsidP="004C6809">
            <w:pPr>
              <w:spacing w:line="280" w:lineRule="exact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EF3DB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琉大　太郎</w:t>
            </w:r>
          </w:p>
        </w:tc>
      </w:tr>
    </w:tbl>
    <w:p w14:paraId="3C846CC8" w14:textId="77777777" w:rsidR="00A22988" w:rsidRPr="00A22988" w:rsidRDefault="00A22988" w:rsidP="00A22988">
      <w:pPr>
        <w:spacing w:line="300" w:lineRule="exact"/>
        <w:rPr>
          <w:rFonts w:ascii="Meiryo UI" w:eastAsia="Meiryo UI" w:hAnsi="Meiryo UI"/>
          <w:b/>
          <w:bCs/>
          <w:szCs w:val="21"/>
        </w:rPr>
      </w:pPr>
    </w:p>
    <w:p w14:paraId="3F4E1983" w14:textId="77777777" w:rsidR="00A22988" w:rsidRDefault="00A22988" w:rsidP="00A22988">
      <w:pPr>
        <w:spacing w:line="300" w:lineRule="exact"/>
        <w:rPr>
          <w:rFonts w:ascii="Meiryo UI" w:eastAsia="Meiryo UI" w:hAnsi="Meiryo UI"/>
          <w:b/>
          <w:bCs/>
          <w:szCs w:val="21"/>
        </w:rPr>
      </w:pPr>
    </w:p>
    <w:p w14:paraId="79747AB9" w14:textId="77777777" w:rsidR="00BF2823" w:rsidRPr="00EF3DB6" w:rsidRDefault="00BF2823" w:rsidP="00BF2823">
      <w:pPr>
        <w:spacing w:line="300" w:lineRule="exact"/>
        <w:rPr>
          <w:rFonts w:ascii="Meiryo UI" w:eastAsia="Meiryo UI" w:hAnsi="Meiryo UI"/>
          <w:b/>
          <w:bCs/>
          <w:szCs w:val="21"/>
        </w:rPr>
      </w:pPr>
      <w:r w:rsidRPr="006C6352">
        <w:rPr>
          <w:rFonts w:ascii="Meiryo UI" w:eastAsia="Meiryo UI" w:hAnsi="Meiryo UI" w:hint="eastAsia"/>
          <w:b/>
          <w:bCs/>
          <w:szCs w:val="21"/>
        </w:rPr>
        <w:t>●</w:t>
      </w:r>
      <w:r w:rsidRPr="00FA7E0E">
        <w:rPr>
          <w:rFonts w:ascii="Meiryo UI" w:eastAsia="Meiryo UI" w:hAnsi="Meiryo UI" w:hint="eastAsia"/>
          <w:b/>
          <w:bCs/>
          <w:szCs w:val="21"/>
        </w:rPr>
        <w:t>申請者の</w:t>
      </w:r>
      <w:r w:rsidRPr="00EF3DB6">
        <w:rPr>
          <w:rFonts w:ascii="Meiryo UI" w:eastAsia="Meiryo UI" w:hAnsi="Meiryo UI" w:hint="eastAsia"/>
          <w:b/>
          <w:bCs/>
          <w:szCs w:val="21"/>
        </w:rPr>
        <w:t>生計維持者全員分の情報を下表に記入すること。</w:t>
      </w:r>
    </w:p>
    <w:p w14:paraId="04950F3C" w14:textId="77777777" w:rsidR="00BF2823" w:rsidRPr="00206B08" w:rsidRDefault="00BF2823" w:rsidP="00BF2823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EF3DB6">
        <w:rPr>
          <w:rFonts w:ascii="Meiryo UI" w:eastAsia="Meiryo UI" w:hAnsi="Meiryo UI" w:hint="eastAsia"/>
          <w:sz w:val="20"/>
          <w:szCs w:val="20"/>
        </w:rPr>
        <w:t>生計維持者全員分の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市町村民税の202</w:t>
      </w:r>
      <w:r>
        <w:rPr>
          <w:rFonts w:ascii="Meiryo UI" w:eastAsia="Meiryo UI" w:hAnsi="Meiryo UI" w:hint="eastAsia"/>
          <w:b/>
          <w:bCs/>
          <w:sz w:val="20"/>
          <w:szCs w:val="20"/>
        </w:rPr>
        <w:t>4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年度（令和</w:t>
      </w:r>
      <w:r>
        <w:rPr>
          <w:rFonts w:ascii="Meiryo UI" w:eastAsia="Meiryo UI" w:hAnsi="Meiryo UI" w:hint="eastAsia"/>
          <w:b/>
          <w:bCs/>
          <w:sz w:val="20"/>
          <w:szCs w:val="20"/>
        </w:rPr>
        <w:t>6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年度）課税証明書（</w:t>
      </w:r>
      <w:r w:rsidRPr="00EF3DB6">
        <w:rPr>
          <w:rFonts w:ascii="Meiryo UI" w:eastAsia="Meiryo UI" w:hAnsi="Meiryo UI"/>
          <w:b/>
          <w:bCs/>
          <w:sz w:val="20"/>
          <w:szCs w:val="20"/>
          <w:u w:val="single"/>
        </w:rPr>
        <w:t>20</w:t>
      </w:r>
      <w:r w:rsidRPr="00EF3DB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2</w:t>
      </w:r>
      <w:r>
        <w:rPr>
          <w:rFonts w:ascii="Meiryo UI" w:eastAsia="Meiryo UI" w:hAnsi="Meiryo UI" w:hint="eastAsia"/>
          <w:b/>
          <w:bCs/>
          <w:sz w:val="20"/>
          <w:szCs w:val="20"/>
          <w:u w:val="single"/>
        </w:rPr>
        <w:t>3</w:t>
      </w:r>
      <w:r w:rsidRPr="00EF3DB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年１月～12月分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）</w:t>
      </w:r>
      <w:r w:rsidRPr="00EF3DB6">
        <w:rPr>
          <w:rFonts w:ascii="Meiryo UI" w:eastAsia="Meiryo UI" w:hAnsi="Meiryo UI" w:hint="eastAsia"/>
          <w:sz w:val="20"/>
          <w:szCs w:val="20"/>
        </w:rPr>
        <w:t>（※）を添付すること。</w:t>
      </w:r>
      <w:r w:rsidRPr="00206B08">
        <w:rPr>
          <w:rFonts w:ascii="Meiryo UI" w:eastAsia="Meiryo UI" w:hAnsi="Meiryo UI" w:hint="eastAsia"/>
          <w:sz w:val="20"/>
          <w:szCs w:val="20"/>
        </w:rPr>
        <w:t>（</w:t>
      </w:r>
      <w:r w:rsidRPr="00EF3DB6">
        <w:rPr>
          <w:rFonts w:ascii="Meiryo UI" w:eastAsia="Meiryo UI" w:hAnsi="Meiryo UI" w:hint="eastAsia"/>
          <w:sz w:val="20"/>
          <w:szCs w:val="20"/>
        </w:rPr>
        <w:t>自治体によっては「所得証明書」</w:t>
      </w:r>
      <w:r w:rsidRPr="00206B08">
        <w:rPr>
          <w:rFonts w:ascii="Meiryo UI" w:eastAsia="Meiryo UI" w:hAnsi="Meiryo UI" w:hint="eastAsia"/>
          <w:sz w:val="20"/>
          <w:szCs w:val="20"/>
        </w:rPr>
        <w:t>）</w:t>
      </w:r>
    </w:p>
    <w:p w14:paraId="6576265E" w14:textId="77777777" w:rsidR="00BF2823" w:rsidRPr="00EF3DB6" w:rsidRDefault="00BF2823" w:rsidP="00BF2823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206B08">
        <w:rPr>
          <w:rFonts w:ascii="Meiryo UI" w:eastAsia="Meiryo UI" w:hAnsi="Meiryo UI" w:hint="eastAsia"/>
          <w:sz w:val="20"/>
          <w:szCs w:val="20"/>
        </w:rPr>
        <w:t>※</w:t>
      </w:r>
      <w:r w:rsidRPr="00EF3DB6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氏名、生年月日、所得控除の内容等全項目が記載されていること。</w:t>
      </w:r>
    </w:p>
    <w:tbl>
      <w:tblPr>
        <w:tblpPr w:leftFromText="142" w:rightFromText="142" w:vertAnchor="text" w:horzAnchor="margin" w:tblpY="23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3402"/>
        <w:gridCol w:w="1275"/>
        <w:gridCol w:w="1418"/>
      </w:tblGrid>
      <w:tr w:rsidR="00BF2823" w14:paraId="31C9F3D5" w14:textId="77777777" w:rsidTr="00A34DF9">
        <w:trPr>
          <w:trHeight w:val="1136"/>
        </w:trPr>
        <w:tc>
          <w:tcPr>
            <w:tcW w:w="1101" w:type="dxa"/>
          </w:tcPr>
          <w:p w14:paraId="00AADF7C" w14:textId="77777777" w:rsidR="00BF2823" w:rsidRPr="00D8207B" w:rsidRDefault="00BF2823" w:rsidP="00A34DF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4C4AC6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402" w:type="dxa"/>
          </w:tcPr>
          <w:p w14:paraId="27DD66A6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202</w:t>
            </w:r>
            <w:r>
              <w:rPr>
                <w:rFonts w:ascii="Meiryo UI" w:eastAsia="Meiryo UI" w:hAnsi="Meiryo UI" w:hint="eastAsia"/>
              </w:rPr>
              <w:t>4</w:t>
            </w:r>
            <w:r w:rsidRPr="00EF3DB6">
              <w:rPr>
                <w:rFonts w:ascii="Meiryo UI" w:eastAsia="Meiryo UI" w:hAnsi="Meiryo UI" w:hint="eastAsia"/>
              </w:rPr>
              <w:t>年１月１日時点</w:t>
            </w:r>
          </w:p>
          <w:p w14:paraId="73B7AFA4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生活保護法の生活扶助</w:t>
            </w:r>
          </w:p>
          <w:p w14:paraId="68DA0F67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受給有無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8DC0C2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F2823">
              <w:rPr>
                <w:rFonts w:ascii="Meiryo UI" w:eastAsia="Meiryo UI" w:hAnsi="Meiryo UI" w:hint="eastAsia"/>
                <w:w w:val="78"/>
                <w:kern w:val="0"/>
                <w:fitText w:val="840" w:id="-859135744"/>
              </w:rPr>
              <w:t>扶養してい</w:t>
            </w:r>
            <w:r w:rsidRPr="00BF2823">
              <w:rPr>
                <w:rFonts w:ascii="Meiryo UI" w:eastAsia="Meiryo UI" w:hAnsi="Meiryo UI" w:hint="eastAsia"/>
                <w:spacing w:val="7"/>
                <w:w w:val="78"/>
                <w:kern w:val="0"/>
                <w:fitText w:val="840" w:id="-859135744"/>
              </w:rPr>
              <w:t>る</w:t>
            </w:r>
          </w:p>
          <w:p w14:paraId="292879E4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F2823">
              <w:rPr>
                <w:rFonts w:ascii="Meiryo UI" w:eastAsia="Meiryo UI" w:hAnsi="Meiryo UI" w:hint="eastAsia"/>
                <w:spacing w:val="3"/>
                <w:w w:val="76"/>
                <w:kern w:val="0"/>
                <w:fitText w:val="840" w:id="-859135743"/>
              </w:rPr>
              <w:t>子どもの人</w:t>
            </w:r>
            <w:r w:rsidRPr="00BF2823">
              <w:rPr>
                <w:rFonts w:ascii="Meiryo UI" w:eastAsia="Meiryo UI" w:hAnsi="Meiryo UI" w:hint="eastAsia"/>
                <w:spacing w:val="-1"/>
                <w:w w:val="76"/>
                <w:kern w:val="0"/>
                <w:fitText w:val="840" w:id="-859135743"/>
              </w:rPr>
              <w:t>数</w:t>
            </w:r>
          </w:p>
        </w:tc>
        <w:tc>
          <w:tcPr>
            <w:tcW w:w="1418" w:type="dxa"/>
            <w:vAlign w:val="center"/>
          </w:tcPr>
          <w:p w14:paraId="10D8E823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令和</w:t>
            </w:r>
            <w:r>
              <w:rPr>
                <w:rFonts w:ascii="Meiryo UI" w:eastAsia="Meiryo UI" w:hAnsi="Meiryo UI" w:hint="eastAsia"/>
                <w:w w:val="80"/>
              </w:rPr>
              <w:t>6</w:t>
            </w:r>
            <w:r w:rsidRPr="00EF3DB6">
              <w:rPr>
                <w:rFonts w:ascii="Meiryo UI" w:eastAsia="Meiryo UI" w:hAnsi="Meiryo UI" w:hint="eastAsia"/>
                <w:w w:val="80"/>
              </w:rPr>
              <w:t>年度</w:t>
            </w:r>
          </w:p>
          <w:p w14:paraId="6C4E450E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（令和</w:t>
            </w:r>
            <w:r>
              <w:rPr>
                <w:rFonts w:ascii="Meiryo UI" w:eastAsia="Meiryo UI" w:hAnsi="Meiryo UI" w:hint="eastAsia"/>
                <w:w w:val="80"/>
              </w:rPr>
              <w:t>5</w:t>
            </w:r>
            <w:r w:rsidRPr="00EF3DB6">
              <w:rPr>
                <w:rFonts w:ascii="Meiryo UI" w:eastAsia="Meiryo UI" w:hAnsi="Meiryo UI" w:hint="eastAsia"/>
                <w:w w:val="80"/>
              </w:rPr>
              <w:t>年分）</w:t>
            </w:r>
          </w:p>
          <w:p w14:paraId="11BC08B9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課税証明書の</w:t>
            </w:r>
          </w:p>
          <w:p w14:paraId="75A76491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添付（</w:t>
            </w:r>
            <w:r w:rsidRPr="00EF3DB6">
              <w:rPr>
                <w:rFonts w:ascii="Meiryo UI" w:eastAsia="Meiryo UI" w:hAnsi="Meiryo UI"/>
              </w:rPr>
              <w:t>✓</w:t>
            </w:r>
            <w:r w:rsidRPr="00EF3DB6">
              <w:rPr>
                <w:rFonts w:ascii="Meiryo UI" w:eastAsia="Meiryo UI" w:hAnsi="Meiryo UI" w:hint="eastAsia"/>
                <w:w w:val="80"/>
              </w:rPr>
              <w:t>）</w:t>
            </w:r>
          </w:p>
        </w:tc>
      </w:tr>
      <w:tr w:rsidR="00BF2823" w14:paraId="610444C2" w14:textId="77777777" w:rsidTr="00A34DF9">
        <w:trPr>
          <w:trHeight w:hRule="exact" w:val="1134"/>
        </w:trPr>
        <w:tc>
          <w:tcPr>
            <w:tcW w:w="1101" w:type="dxa"/>
            <w:vAlign w:val="center"/>
          </w:tcPr>
          <w:p w14:paraId="2B9BEE40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本人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FC5C0" w14:textId="16B3F0F7" w:rsidR="00BF2823" w:rsidRPr="00BF2823" w:rsidRDefault="00BF2823" w:rsidP="00A34DF9">
            <w:pPr>
              <w:spacing w:line="0" w:lineRule="atLeast"/>
              <w:rPr>
                <w:rFonts w:ascii="Meiryo UI" w:eastAsia="Meiryo UI" w:hAnsi="Meiryo UI"/>
                <w:color w:val="FF0000"/>
              </w:rPr>
            </w:pPr>
            <w:r w:rsidRPr="00BF2823">
              <w:rPr>
                <w:rFonts w:ascii="Meiryo UI" w:eastAsia="Meiryo UI" w:hAnsi="Meiryo UI" w:hint="eastAsia"/>
                <w:color w:val="FF0000"/>
              </w:rPr>
              <w:t>琉球　太郎</w:t>
            </w:r>
          </w:p>
        </w:tc>
        <w:tc>
          <w:tcPr>
            <w:tcW w:w="3402" w:type="dxa"/>
            <w:vAlign w:val="center"/>
          </w:tcPr>
          <w:p w14:paraId="30220894" w14:textId="77777777" w:rsidR="00BF2823" w:rsidRPr="00EF3DB6" w:rsidRDefault="00BF2823" w:rsidP="00A34DF9">
            <w:pPr>
              <w:spacing w:afterLines="20" w:after="58"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※該当する□にチェックすること</w:t>
            </w:r>
          </w:p>
          <w:p w14:paraId="24AFE797" w14:textId="6B848467" w:rsidR="00BF2823" w:rsidRPr="00BF2823" w:rsidRDefault="00BF2823" w:rsidP="00A34DF9">
            <w:pPr>
              <w:spacing w:line="0" w:lineRule="atLeast"/>
              <w:jc w:val="left"/>
              <w:rPr>
                <w:rFonts w:ascii="Meiryo UI" w:eastAsia="Meiryo UI" w:hAnsi="Meiryo UI"/>
                <w:color w:val="FF0000"/>
              </w:rPr>
            </w:pPr>
            <w:r w:rsidRPr="00BF2823">
              <w:rPr>
                <w:rFonts w:ascii="Meiryo UI" w:eastAsia="Meiryo UI" w:hAnsi="Meiryo UI" w:hint="eastAsia"/>
                <w:color w:val="FF0000"/>
              </w:rPr>
              <w:t>☑</w:t>
            </w:r>
            <w:r w:rsidRPr="00BF33D9">
              <w:rPr>
                <w:rFonts w:ascii="Meiryo UI" w:eastAsia="Meiryo UI" w:hAnsi="Meiryo UI" w:hint="eastAsia"/>
              </w:rPr>
              <w:t>受給していない</w:t>
            </w:r>
          </w:p>
          <w:p w14:paraId="0B544CD2" w14:textId="77777777" w:rsidR="00BF2823" w:rsidRPr="00EF3DB6" w:rsidRDefault="00BF2823" w:rsidP="00A34DF9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3DA46" w14:textId="7E6C1276" w:rsidR="00BF2823" w:rsidRPr="00BF2823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  <w:color w:val="FF0000"/>
              </w:rPr>
            </w:pPr>
            <w:r w:rsidRPr="00BF2823">
              <w:rPr>
                <w:rFonts w:ascii="Meiryo UI" w:eastAsia="Meiryo UI" w:hAnsi="Meiryo UI" w:hint="eastAsia"/>
                <w:color w:val="FF0000"/>
              </w:rPr>
              <w:t>1　人</w:t>
            </w:r>
          </w:p>
        </w:tc>
        <w:tc>
          <w:tcPr>
            <w:tcW w:w="1418" w:type="dxa"/>
            <w:vAlign w:val="center"/>
          </w:tcPr>
          <w:p w14:paraId="60A97BEE" w14:textId="7BE3FC0C" w:rsidR="00BF2823" w:rsidRPr="00BF2823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  <w:color w:val="FF0000"/>
              </w:rPr>
            </w:pPr>
            <w:r w:rsidRPr="00BF2823">
              <w:rPr>
                <w:rFonts w:ascii="Meiryo UI" w:eastAsia="Meiryo UI" w:hAnsi="Meiryo UI" w:hint="eastAsia"/>
                <w:color w:val="FF0000"/>
              </w:rPr>
              <w:t>✓</w:t>
            </w:r>
          </w:p>
        </w:tc>
      </w:tr>
      <w:tr w:rsidR="00BF2823" w14:paraId="6316AC8E" w14:textId="77777777" w:rsidTr="00A34DF9">
        <w:trPr>
          <w:trHeight w:hRule="exact" w:val="1122"/>
        </w:trPr>
        <w:tc>
          <w:tcPr>
            <w:tcW w:w="1101" w:type="dxa"/>
            <w:vAlign w:val="center"/>
          </w:tcPr>
          <w:p w14:paraId="7BCEA482" w14:textId="77777777" w:rsidR="00BF2823" w:rsidRPr="00EF3DB6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配偶者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A0DDB" w14:textId="355CCFB8" w:rsidR="00BF2823" w:rsidRPr="00BF2823" w:rsidRDefault="00BF2823" w:rsidP="00A34DF9">
            <w:pPr>
              <w:spacing w:line="0" w:lineRule="atLeast"/>
              <w:rPr>
                <w:rFonts w:ascii="Meiryo UI" w:eastAsia="Meiryo UI" w:hAnsi="Meiryo UI"/>
                <w:color w:val="FF0000"/>
              </w:rPr>
            </w:pPr>
            <w:r w:rsidRPr="00BF2823">
              <w:rPr>
                <w:rFonts w:ascii="Meiryo UI" w:eastAsia="Meiryo UI" w:hAnsi="Meiryo UI" w:hint="eastAsia"/>
                <w:color w:val="FF0000"/>
              </w:rPr>
              <w:t>琉球　花子</w:t>
            </w:r>
          </w:p>
        </w:tc>
        <w:tc>
          <w:tcPr>
            <w:tcW w:w="3402" w:type="dxa"/>
            <w:vAlign w:val="center"/>
          </w:tcPr>
          <w:p w14:paraId="6842637F" w14:textId="77777777" w:rsidR="00BF2823" w:rsidRPr="00EF3DB6" w:rsidRDefault="00BF2823" w:rsidP="00A34DF9">
            <w:pPr>
              <w:spacing w:afterLines="20" w:after="58"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※該当する□にチェックすること</w:t>
            </w:r>
          </w:p>
          <w:p w14:paraId="55EFF047" w14:textId="1F97615E" w:rsidR="00BF2823" w:rsidRPr="00BF2823" w:rsidRDefault="00BF2823" w:rsidP="00BF2823">
            <w:pPr>
              <w:spacing w:line="0" w:lineRule="atLeast"/>
              <w:jc w:val="left"/>
              <w:rPr>
                <w:rFonts w:ascii="Meiryo UI" w:eastAsia="Meiryo UI" w:hAnsi="Meiryo UI"/>
                <w:color w:val="FF0000"/>
              </w:rPr>
            </w:pPr>
            <w:r w:rsidRPr="00BF2823">
              <w:rPr>
                <w:rFonts w:ascii="Meiryo UI" w:eastAsia="Meiryo UI" w:hAnsi="Meiryo UI" w:hint="eastAsia"/>
                <w:color w:val="FF0000"/>
              </w:rPr>
              <w:t>☑</w:t>
            </w:r>
            <w:r w:rsidRPr="00BF33D9">
              <w:rPr>
                <w:rFonts w:ascii="Meiryo UI" w:eastAsia="Meiryo UI" w:hAnsi="Meiryo UI" w:hint="eastAsia"/>
              </w:rPr>
              <w:t>受給していない</w:t>
            </w:r>
          </w:p>
          <w:p w14:paraId="70E1B845" w14:textId="77777777" w:rsidR="00BF2823" w:rsidRPr="00EF3DB6" w:rsidRDefault="00BF2823" w:rsidP="00A34DF9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71F29" w14:textId="22A00A97" w:rsidR="00BF2823" w:rsidRPr="00BF2823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  <w:color w:val="FF0000"/>
              </w:rPr>
            </w:pPr>
            <w:r w:rsidRPr="00BF2823">
              <w:rPr>
                <w:rFonts w:ascii="Meiryo UI" w:eastAsia="Meiryo UI" w:hAnsi="Meiryo UI" w:hint="eastAsia"/>
                <w:color w:val="FF0000"/>
              </w:rPr>
              <w:t>0　人</w:t>
            </w:r>
          </w:p>
        </w:tc>
        <w:tc>
          <w:tcPr>
            <w:tcW w:w="1418" w:type="dxa"/>
            <w:vAlign w:val="center"/>
          </w:tcPr>
          <w:p w14:paraId="7523378A" w14:textId="3AE8F44E" w:rsidR="00BF2823" w:rsidRPr="00BF2823" w:rsidRDefault="00BF2823" w:rsidP="00A34DF9">
            <w:pPr>
              <w:spacing w:line="0" w:lineRule="atLeast"/>
              <w:jc w:val="center"/>
              <w:rPr>
                <w:rFonts w:ascii="Meiryo UI" w:eastAsia="Meiryo UI" w:hAnsi="Meiryo UI"/>
                <w:color w:val="FF0000"/>
              </w:rPr>
            </w:pPr>
            <w:r w:rsidRPr="00BF2823">
              <w:rPr>
                <w:rFonts w:ascii="Meiryo UI" w:eastAsia="Meiryo UI" w:hAnsi="Meiryo UI" w:hint="eastAsia"/>
                <w:color w:val="FF0000"/>
              </w:rPr>
              <w:t>✓</w:t>
            </w:r>
          </w:p>
        </w:tc>
      </w:tr>
    </w:tbl>
    <w:p w14:paraId="6CDED14E" w14:textId="6EA592F6" w:rsidR="000440E4" w:rsidRPr="00FE75B9" w:rsidRDefault="000440E4" w:rsidP="00BF2823">
      <w:pPr>
        <w:spacing w:line="300" w:lineRule="exact"/>
        <w:rPr>
          <w:rFonts w:ascii="Meiryo UI" w:eastAsia="Meiryo UI" w:hAnsi="Meiryo UI"/>
          <w:sz w:val="18"/>
          <w:szCs w:val="18"/>
        </w:rPr>
      </w:pPr>
    </w:p>
    <w:sectPr w:rsidR="000440E4" w:rsidRPr="00FE75B9" w:rsidSect="004612EE">
      <w:pgSz w:w="11906" w:h="16838" w:code="9"/>
      <w:pgMar w:top="851" w:right="794" w:bottom="851" w:left="794" w:header="340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45D4" w14:textId="77777777" w:rsidR="003B4469" w:rsidRDefault="003B4469" w:rsidP="009E06E7">
      <w:r>
        <w:separator/>
      </w:r>
    </w:p>
  </w:endnote>
  <w:endnote w:type="continuationSeparator" w:id="0">
    <w:p w14:paraId="240F1FAD" w14:textId="77777777" w:rsidR="003B4469" w:rsidRDefault="003B4469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8DD9" w14:textId="77777777" w:rsidR="003B4469" w:rsidRDefault="003B4469" w:rsidP="009E06E7">
      <w:r>
        <w:separator/>
      </w:r>
    </w:p>
  </w:footnote>
  <w:footnote w:type="continuationSeparator" w:id="0">
    <w:p w14:paraId="770FCF59" w14:textId="77777777" w:rsidR="003B4469" w:rsidRDefault="003B4469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D51"/>
    <w:multiLevelType w:val="hybridMultilevel"/>
    <w:tmpl w:val="BD9C7AC4"/>
    <w:lvl w:ilvl="0" w:tplc="04090009">
      <w:start w:val="1"/>
      <w:numFmt w:val="bullet"/>
      <w:lvlText w:val="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D6DF6"/>
    <w:multiLevelType w:val="hybridMultilevel"/>
    <w:tmpl w:val="8BC46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32624"/>
    <w:multiLevelType w:val="hybridMultilevel"/>
    <w:tmpl w:val="76E49E9E"/>
    <w:lvl w:ilvl="0" w:tplc="B308AB56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A4078"/>
    <w:multiLevelType w:val="hybridMultilevel"/>
    <w:tmpl w:val="BAAA8C74"/>
    <w:lvl w:ilvl="0" w:tplc="5AB2C96C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D21F2D"/>
    <w:multiLevelType w:val="hybridMultilevel"/>
    <w:tmpl w:val="925432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44553171">
    <w:abstractNumId w:val="6"/>
  </w:num>
  <w:num w:numId="2" w16cid:durableId="1459688820">
    <w:abstractNumId w:val="4"/>
  </w:num>
  <w:num w:numId="3" w16cid:durableId="855844381">
    <w:abstractNumId w:val="5"/>
  </w:num>
  <w:num w:numId="4" w16cid:durableId="1530952489">
    <w:abstractNumId w:val="2"/>
  </w:num>
  <w:num w:numId="5" w16cid:durableId="579682407">
    <w:abstractNumId w:val="0"/>
  </w:num>
  <w:num w:numId="6" w16cid:durableId="46801626">
    <w:abstractNumId w:val="3"/>
  </w:num>
  <w:num w:numId="7" w16cid:durableId="83611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ba0MDA3MTWyNDZU0lEKTi0uzszPAymwqAUA9GXIFywAAAA="/>
  </w:docVars>
  <w:rsids>
    <w:rsidRoot w:val="0085223A"/>
    <w:rsid w:val="00000EE2"/>
    <w:rsid w:val="00005391"/>
    <w:rsid w:val="000131E1"/>
    <w:rsid w:val="00023E59"/>
    <w:rsid w:val="0003746E"/>
    <w:rsid w:val="00043E4B"/>
    <w:rsid w:val="000440E4"/>
    <w:rsid w:val="00055D38"/>
    <w:rsid w:val="00064118"/>
    <w:rsid w:val="00070181"/>
    <w:rsid w:val="00072B32"/>
    <w:rsid w:val="00074335"/>
    <w:rsid w:val="00084596"/>
    <w:rsid w:val="00095C6A"/>
    <w:rsid w:val="000A4CFE"/>
    <w:rsid w:val="000B1453"/>
    <w:rsid w:val="000D6C98"/>
    <w:rsid w:val="000E42FD"/>
    <w:rsid w:val="0010086E"/>
    <w:rsid w:val="00152989"/>
    <w:rsid w:val="00170517"/>
    <w:rsid w:val="00186842"/>
    <w:rsid w:val="00192468"/>
    <w:rsid w:val="001A69BF"/>
    <w:rsid w:val="001B296D"/>
    <w:rsid w:val="001B6130"/>
    <w:rsid w:val="001B72D1"/>
    <w:rsid w:val="001F5960"/>
    <w:rsid w:val="00203940"/>
    <w:rsid w:val="00206B08"/>
    <w:rsid w:val="00207A9F"/>
    <w:rsid w:val="00211B54"/>
    <w:rsid w:val="002404A3"/>
    <w:rsid w:val="002678D3"/>
    <w:rsid w:val="00271C2F"/>
    <w:rsid w:val="00294A51"/>
    <w:rsid w:val="002A6B8D"/>
    <w:rsid w:val="002B77A2"/>
    <w:rsid w:val="002D129D"/>
    <w:rsid w:val="002D7355"/>
    <w:rsid w:val="002F769E"/>
    <w:rsid w:val="00302DD3"/>
    <w:rsid w:val="00305327"/>
    <w:rsid w:val="003076B0"/>
    <w:rsid w:val="003200A2"/>
    <w:rsid w:val="003222C4"/>
    <w:rsid w:val="00322A11"/>
    <w:rsid w:val="00332263"/>
    <w:rsid w:val="003335C1"/>
    <w:rsid w:val="00356886"/>
    <w:rsid w:val="00375154"/>
    <w:rsid w:val="00376758"/>
    <w:rsid w:val="00396C99"/>
    <w:rsid w:val="00397465"/>
    <w:rsid w:val="003A5817"/>
    <w:rsid w:val="003B30FE"/>
    <w:rsid w:val="003B4469"/>
    <w:rsid w:val="003B44B6"/>
    <w:rsid w:val="003C2AC8"/>
    <w:rsid w:val="003E0DA3"/>
    <w:rsid w:val="003F4477"/>
    <w:rsid w:val="00407F97"/>
    <w:rsid w:val="004350F0"/>
    <w:rsid w:val="004612EE"/>
    <w:rsid w:val="0047246C"/>
    <w:rsid w:val="0048761F"/>
    <w:rsid w:val="004B3D15"/>
    <w:rsid w:val="004C0D86"/>
    <w:rsid w:val="004D3B79"/>
    <w:rsid w:val="004D546F"/>
    <w:rsid w:val="004D577C"/>
    <w:rsid w:val="004E7E97"/>
    <w:rsid w:val="0050466D"/>
    <w:rsid w:val="005126EB"/>
    <w:rsid w:val="00525EA7"/>
    <w:rsid w:val="0054516B"/>
    <w:rsid w:val="00556E6E"/>
    <w:rsid w:val="00564307"/>
    <w:rsid w:val="005812D2"/>
    <w:rsid w:val="005910D5"/>
    <w:rsid w:val="005911CF"/>
    <w:rsid w:val="005D2DB3"/>
    <w:rsid w:val="005D7392"/>
    <w:rsid w:val="005F5B9C"/>
    <w:rsid w:val="00611EEA"/>
    <w:rsid w:val="0061324C"/>
    <w:rsid w:val="00621A3B"/>
    <w:rsid w:val="00645F6C"/>
    <w:rsid w:val="006548A5"/>
    <w:rsid w:val="00662765"/>
    <w:rsid w:val="00673BE4"/>
    <w:rsid w:val="0068172D"/>
    <w:rsid w:val="0068413E"/>
    <w:rsid w:val="006B23A3"/>
    <w:rsid w:val="006C6352"/>
    <w:rsid w:val="006D16C9"/>
    <w:rsid w:val="006E5675"/>
    <w:rsid w:val="00707FFB"/>
    <w:rsid w:val="007153C0"/>
    <w:rsid w:val="00734A50"/>
    <w:rsid w:val="007407A6"/>
    <w:rsid w:val="00742C78"/>
    <w:rsid w:val="00745D70"/>
    <w:rsid w:val="0075732C"/>
    <w:rsid w:val="00762B77"/>
    <w:rsid w:val="0076472F"/>
    <w:rsid w:val="00792729"/>
    <w:rsid w:val="007F6D41"/>
    <w:rsid w:val="00844B2B"/>
    <w:rsid w:val="0085223A"/>
    <w:rsid w:val="008A2210"/>
    <w:rsid w:val="008A630D"/>
    <w:rsid w:val="008B0B2E"/>
    <w:rsid w:val="008B6A92"/>
    <w:rsid w:val="008C5D54"/>
    <w:rsid w:val="008E0ABC"/>
    <w:rsid w:val="008E3346"/>
    <w:rsid w:val="008E7AFB"/>
    <w:rsid w:val="008F7F93"/>
    <w:rsid w:val="00901569"/>
    <w:rsid w:val="009069D4"/>
    <w:rsid w:val="00912B1D"/>
    <w:rsid w:val="00912CCC"/>
    <w:rsid w:val="009278CA"/>
    <w:rsid w:val="009447D7"/>
    <w:rsid w:val="00950977"/>
    <w:rsid w:val="00973F3A"/>
    <w:rsid w:val="00990586"/>
    <w:rsid w:val="009976FB"/>
    <w:rsid w:val="009A41FD"/>
    <w:rsid w:val="009A7123"/>
    <w:rsid w:val="009E06E7"/>
    <w:rsid w:val="009E0E8A"/>
    <w:rsid w:val="009E2D65"/>
    <w:rsid w:val="00A10FF5"/>
    <w:rsid w:val="00A15B61"/>
    <w:rsid w:val="00A22988"/>
    <w:rsid w:val="00A31175"/>
    <w:rsid w:val="00A46A07"/>
    <w:rsid w:val="00A81B4E"/>
    <w:rsid w:val="00A85275"/>
    <w:rsid w:val="00A96643"/>
    <w:rsid w:val="00AB5745"/>
    <w:rsid w:val="00AC51D1"/>
    <w:rsid w:val="00AE169F"/>
    <w:rsid w:val="00B04B16"/>
    <w:rsid w:val="00B05E8F"/>
    <w:rsid w:val="00B14A66"/>
    <w:rsid w:val="00B22B94"/>
    <w:rsid w:val="00B47086"/>
    <w:rsid w:val="00B64875"/>
    <w:rsid w:val="00B66696"/>
    <w:rsid w:val="00B75BB8"/>
    <w:rsid w:val="00B96479"/>
    <w:rsid w:val="00BA44CF"/>
    <w:rsid w:val="00BB714D"/>
    <w:rsid w:val="00BC6314"/>
    <w:rsid w:val="00BD685B"/>
    <w:rsid w:val="00BE3E35"/>
    <w:rsid w:val="00BF2823"/>
    <w:rsid w:val="00BF33D9"/>
    <w:rsid w:val="00C0213E"/>
    <w:rsid w:val="00C4043B"/>
    <w:rsid w:val="00C4185F"/>
    <w:rsid w:val="00C43925"/>
    <w:rsid w:val="00C47CF3"/>
    <w:rsid w:val="00C5517B"/>
    <w:rsid w:val="00C606B2"/>
    <w:rsid w:val="00C62585"/>
    <w:rsid w:val="00C9666F"/>
    <w:rsid w:val="00CA4AE1"/>
    <w:rsid w:val="00CC639E"/>
    <w:rsid w:val="00CF063B"/>
    <w:rsid w:val="00D052F6"/>
    <w:rsid w:val="00D145F8"/>
    <w:rsid w:val="00D16D8C"/>
    <w:rsid w:val="00D40BDE"/>
    <w:rsid w:val="00D51995"/>
    <w:rsid w:val="00D70DE3"/>
    <w:rsid w:val="00DA4DFC"/>
    <w:rsid w:val="00DB391B"/>
    <w:rsid w:val="00DC0932"/>
    <w:rsid w:val="00DD2A4B"/>
    <w:rsid w:val="00DE4B4C"/>
    <w:rsid w:val="00E1125A"/>
    <w:rsid w:val="00E165F6"/>
    <w:rsid w:val="00E30544"/>
    <w:rsid w:val="00E645DD"/>
    <w:rsid w:val="00E678AD"/>
    <w:rsid w:val="00EA1224"/>
    <w:rsid w:val="00EA6070"/>
    <w:rsid w:val="00EA6687"/>
    <w:rsid w:val="00EB2D6C"/>
    <w:rsid w:val="00EC3015"/>
    <w:rsid w:val="00ED40F8"/>
    <w:rsid w:val="00EE5A37"/>
    <w:rsid w:val="00EF2C19"/>
    <w:rsid w:val="00EF3DB6"/>
    <w:rsid w:val="00EF6BE0"/>
    <w:rsid w:val="00F10888"/>
    <w:rsid w:val="00F11039"/>
    <w:rsid w:val="00F36470"/>
    <w:rsid w:val="00F64603"/>
    <w:rsid w:val="00F8165C"/>
    <w:rsid w:val="00F9094C"/>
    <w:rsid w:val="00F9428B"/>
    <w:rsid w:val="00FA2343"/>
    <w:rsid w:val="00FA7E0E"/>
    <w:rsid w:val="00FB057B"/>
    <w:rsid w:val="00FD01FD"/>
    <w:rsid w:val="00FD20ED"/>
    <w:rsid w:val="00FD23F4"/>
    <w:rsid w:val="00FE1E26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4:docId w14:val="5561BF8B"/>
  <w15:chartTrackingRefBased/>
  <w15:docId w15:val="{B4AB34E5-C50A-4A9B-8F54-690FAEAD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08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FA7E0E"/>
    <w:rPr>
      <w:rFonts w:ascii="ＭＳ ゴシック" w:eastAsia="ＭＳ ゴシック"/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FA7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the Ryukyus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IEU(University of the Ryukyus)</dc:creator>
  <cp:keywords/>
  <dc:description/>
  <cp:lastModifiedBy>緒方　直樹(国際教育課)</cp:lastModifiedBy>
  <cp:revision>9</cp:revision>
  <cp:lastPrinted>2018-07-06T01:23:00Z</cp:lastPrinted>
  <dcterms:created xsi:type="dcterms:W3CDTF">2023-01-24T05:15:00Z</dcterms:created>
  <dcterms:modified xsi:type="dcterms:W3CDTF">2024-12-25T01:36:00Z</dcterms:modified>
</cp:coreProperties>
</file>