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4F239" w14:textId="370B6006" w:rsidR="00DD166B" w:rsidRDefault="00C227C0" w:rsidP="00DD166B">
      <w:pPr>
        <w:spacing w:line="0" w:lineRule="atLeast"/>
        <w:jc w:val="center"/>
        <w:rPr>
          <w:rFonts w:ascii="ＭＳ Ｐゴシック" w:eastAsia="ＭＳ Ｐゴシック" w:hAnsi="ＭＳ Ｐゴシック"/>
          <w:b/>
          <w:bCs/>
          <w:sz w:val="28"/>
          <w:szCs w:val="28"/>
        </w:rPr>
      </w:pPr>
      <w:r>
        <w:rPr>
          <w:rFonts w:ascii="ＭＳ Ｐゴシック" w:eastAsia="ＭＳ Ｐゴシック" w:hAnsi="ＭＳ Ｐゴシック" w:hint="eastAsia"/>
          <w:b/>
          <w:bCs/>
          <w:noProof/>
          <w:sz w:val="28"/>
          <w:szCs w:val="28"/>
        </w:rPr>
        <mc:AlternateContent>
          <mc:Choice Requires="wps">
            <w:drawing>
              <wp:anchor distT="0" distB="0" distL="114300" distR="114300" simplePos="0" relativeHeight="251660288" behindDoc="0" locked="0" layoutInCell="1" allowOverlap="1" wp14:anchorId="4A6F8738" wp14:editId="3CF98D8A">
                <wp:simplePos x="0" y="0"/>
                <wp:positionH relativeFrom="column">
                  <wp:posOffset>5482209</wp:posOffset>
                </wp:positionH>
                <wp:positionV relativeFrom="paragraph">
                  <wp:posOffset>-61595</wp:posOffset>
                </wp:positionV>
                <wp:extent cx="943661" cy="321869"/>
                <wp:effectExtent l="0" t="0" r="27940" b="21590"/>
                <wp:wrapNone/>
                <wp:docPr id="2" name="テキスト ボックス 2"/>
                <wp:cNvGraphicFramePr/>
                <a:graphic xmlns:a="http://schemas.openxmlformats.org/drawingml/2006/main">
                  <a:graphicData uri="http://schemas.microsoft.com/office/word/2010/wordprocessingShape">
                    <wps:wsp>
                      <wps:cNvSpPr txBox="1"/>
                      <wps:spPr>
                        <a:xfrm>
                          <a:off x="0" y="0"/>
                          <a:ext cx="943661" cy="321869"/>
                        </a:xfrm>
                        <a:prstGeom prst="rect">
                          <a:avLst/>
                        </a:prstGeom>
                        <a:solidFill>
                          <a:schemeClr val="lt1"/>
                        </a:solidFill>
                        <a:ln w="6350">
                          <a:solidFill>
                            <a:prstClr val="black"/>
                          </a:solidFill>
                        </a:ln>
                      </wps:spPr>
                      <wps:txbx>
                        <w:txbxContent>
                          <w:p w14:paraId="5BD29095" w14:textId="2F42E7AB" w:rsidR="00C227C0" w:rsidRDefault="00C227C0">
                            <w:r>
                              <w:rPr>
                                <w:rFonts w:hint="eastAsia"/>
                              </w:rPr>
                              <w:t>別紙様式３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A6F8738" id="_x0000_t202" coordsize="21600,21600" o:spt="202" path="m,l,21600r21600,l21600,xe">
                <v:stroke joinstyle="miter"/>
                <v:path gradientshapeok="t" o:connecttype="rect"/>
              </v:shapetype>
              <v:shape id="テキスト ボックス 2" o:spid="_x0000_s1026" type="#_x0000_t202" style="position:absolute;left:0;text-align:left;margin-left:431.65pt;margin-top:-4.85pt;width:74.3pt;height:25.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ZNwIAAHsEAAAOAAAAZHJzL2Uyb0RvYy54bWysVE1v2zAMvQ/YfxB0X5yvZo0Rp8hSZBgQ&#10;tAXSoWdFlmKjsqhJSuzs14+SnY92Ow29yJRIPZGPj57dNZUiB2FdCTqjg16fEqE55KXeZfTn8+rL&#10;LSXOM50zBVpk9CgcvZt//jSrTSqGUIDKhSUIol1am4wW3ps0SRwvRMVcD4zQ6JRgK+Zxa3dJblmN&#10;6JVKhv3+JKnB5sYCF87h6X3rpPOIL6Xg/lFKJzxRGcXcfFxtXLdhTeYzlu4sM0XJuzTYf2RRsVLj&#10;o2eoe+YZ2dvyL6iq5BYcSN/jUCUgZclFrAGrGfTfVbMpmBGxFiTHmTNN7uNg+cNhY54s8c03aLCB&#10;gZDauNThYainkbYKX8yUoB8pPJ5pE40nHA+n49FkMqCEo2s0HNxOpgEluVw21vnvAioSjIxa7Eok&#10;ix3Wzrehp5DwlgNV5qtSqbgJShBLZcmBYQ+Vjyki+JsopUmd0cnoph+B3/gC9Pn+VjH+2qV3FYV4&#10;SmPOl9KD5Ztt0/GxhfyINFloFeQMX5WIu2bOPzGLkkFmcAz8Iy5SASYDnUVJAfb3v85DPHYSvZTU&#10;KMGMul97ZgUl6ofGHk8H43HQbNyMb74OcWOvPdtrj95XS0CGsBGYXTRDvFcnU1qoXnBaFuFVdDHN&#10;8e2M+pO59O1g4LRxsVjEIFSpYX6tN4YH6NCRwOdz88Ks6frpUQgPcBIrS9+1tY0NNzUs9h5kGXse&#10;CG5Z7XhHhUfVdNMYRuh6H6Mu/4z5HwAAAP//AwBQSwMEFAAGAAgAAAAhACbydETdAAAACgEAAA8A&#10;AABkcnMvZG93bnJldi54bWxMj8FOwzAQRO9I/IO1SNxaOxSVJMSpABUunFoQZzfe2hbxOordNPw9&#10;7gmOq3maedtsZt+zCcfoAkkolgIYUhe0IyPh8+N1UQKLSZFWfSCU8IMRNu31VaNqHc60w2mfDMsl&#10;FGslwaY01JzHzqJXcRkGpJwdw+hVyudouB7VOZf7nt8JseZeOcoLVg34YrH73p+8hO2zqUxXqtFu&#10;S+3cNH8d382blLc389MjsIRz+oPhop/Voc1Oh3AiHVkvoVyvVhmVsKgegF0AURQVsIOE+0IAbxv+&#10;/4X2FwAA//8DAFBLAQItABQABgAIAAAAIQC2gziS/gAAAOEBAAATAAAAAAAAAAAAAAAAAAAAAABb&#10;Q29udGVudF9UeXBlc10ueG1sUEsBAi0AFAAGAAgAAAAhADj9If/WAAAAlAEAAAsAAAAAAAAAAAAA&#10;AAAALwEAAF9yZWxzLy5yZWxzUEsBAi0AFAAGAAgAAAAhAH6/XRk3AgAAewQAAA4AAAAAAAAAAAAA&#10;AAAALgIAAGRycy9lMm9Eb2MueG1sUEsBAi0AFAAGAAgAAAAhACbydETdAAAACgEAAA8AAAAAAAAA&#10;AAAAAAAAkQQAAGRycy9kb3ducmV2LnhtbFBLBQYAAAAABAAEAPMAAACbBQAAAAA=&#10;" fillcolor="white [3201]" strokeweight=".5pt">
                <v:textbox>
                  <w:txbxContent>
                    <w:p w14:paraId="5BD29095" w14:textId="2F42E7AB" w:rsidR="00C227C0" w:rsidRDefault="00C227C0">
                      <w:r>
                        <w:rPr>
                          <w:rFonts w:hint="eastAsia"/>
                        </w:rPr>
                        <w:t>別紙様式３</w:t>
                      </w:r>
                    </w:p>
                  </w:txbxContent>
                </v:textbox>
              </v:shape>
            </w:pict>
          </mc:Fallback>
        </mc:AlternateContent>
      </w:r>
      <w:r w:rsidR="00DD166B" w:rsidRPr="00A745A8">
        <w:rPr>
          <w:rFonts w:ascii="ＭＳ Ｐゴシック" w:eastAsia="ＭＳ Ｐゴシック" w:hAnsi="ＭＳ Ｐゴシック" w:hint="eastAsia"/>
          <w:b/>
          <w:bCs/>
          <w:sz w:val="28"/>
          <w:szCs w:val="28"/>
        </w:rPr>
        <w:t>語学能力証明書</w:t>
      </w:r>
    </w:p>
    <w:p w14:paraId="003D68B3" w14:textId="170B6BEF" w:rsidR="00DD166B" w:rsidRDefault="00DD166B" w:rsidP="00DD166B">
      <w:pPr>
        <w:spacing w:line="0" w:lineRule="atLeast"/>
        <w:jc w:val="center"/>
        <w:rPr>
          <w:rFonts w:ascii="ＭＳ Ｐゴシック" w:eastAsia="ＭＳ Ｐゴシック" w:hAnsi="ＭＳ Ｐゴシック"/>
          <w:b/>
          <w:bCs/>
          <w:sz w:val="28"/>
          <w:szCs w:val="28"/>
        </w:rPr>
      </w:pPr>
      <w:r w:rsidRPr="00A745A8">
        <w:rPr>
          <w:rFonts w:ascii="ＭＳ Ｐゴシック" w:eastAsia="ＭＳ Ｐゴシック" w:hAnsi="ＭＳ Ｐゴシック" w:hint="eastAsia"/>
          <w:b/>
          <w:bCs/>
          <w:sz w:val="28"/>
          <w:szCs w:val="28"/>
        </w:rPr>
        <w:t>C</w:t>
      </w:r>
      <w:r w:rsidRPr="00A745A8">
        <w:rPr>
          <w:rFonts w:ascii="ＭＳ Ｐゴシック" w:eastAsia="ＭＳ Ｐゴシック" w:hAnsi="ＭＳ Ｐゴシック"/>
          <w:b/>
          <w:bCs/>
          <w:sz w:val="28"/>
          <w:szCs w:val="28"/>
        </w:rPr>
        <w:t>ertificate of Language Proficiency</w:t>
      </w:r>
    </w:p>
    <w:p w14:paraId="2C386EFE" w14:textId="77777777" w:rsidR="00D033C3" w:rsidRPr="00A745A8" w:rsidRDefault="00D033C3" w:rsidP="00DD166B">
      <w:pPr>
        <w:spacing w:line="0" w:lineRule="atLeast"/>
        <w:jc w:val="center"/>
        <w:rPr>
          <w:rFonts w:ascii="ＭＳ Ｐゴシック" w:eastAsia="ＭＳ Ｐゴシック" w:hAnsi="ＭＳ Ｐゴシック"/>
          <w:b/>
          <w:bCs/>
          <w:sz w:val="28"/>
          <w:szCs w:val="28"/>
        </w:rPr>
      </w:pPr>
    </w:p>
    <w:p w14:paraId="4EE65565" w14:textId="7BA228FD" w:rsidR="00DD166B" w:rsidRPr="00D033C3" w:rsidRDefault="00D033C3" w:rsidP="00D033C3">
      <w:pPr>
        <w:tabs>
          <w:tab w:val="left" w:pos="4500"/>
        </w:tabs>
        <w:spacing w:line="320" w:lineRule="exact"/>
        <w:ind w:right="119"/>
        <w:rPr>
          <w:rFonts w:ascii="ＭＳ Ｐ明朝" w:eastAsia="ＭＳ Ｐ明朝" w:hAnsi="ＭＳ Ｐ明朝"/>
          <w:b/>
          <w:snapToGrid w:val="0"/>
          <w:sz w:val="22"/>
          <w:szCs w:val="22"/>
          <w:bdr w:val="single" w:sz="4" w:space="0" w:color="auto"/>
        </w:rPr>
      </w:pPr>
      <w:r w:rsidRPr="00D033C3">
        <w:rPr>
          <w:rFonts w:ascii="ＭＳ Ｐ明朝" w:eastAsia="ＭＳ Ｐ明朝" w:hAnsi="ＭＳ Ｐ明朝" w:hint="eastAsia"/>
          <w:b/>
          <w:snapToGrid w:val="0"/>
          <w:sz w:val="22"/>
          <w:szCs w:val="22"/>
          <w:bdr w:val="single" w:sz="4" w:space="0" w:color="auto"/>
        </w:rPr>
        <w:t>申請者情報　A</w:t>
      </w:r>
      <w:r w:rsidRPr="00D033C3">
        <w:rPr>
          <w:rFonts w:ascii="ＭＳ Ｐ明朝" w:eastAsia="ＭＳ Ｐ明朝" w:hAnsi="ＭＳ Ｐ明朝"/>
          <w:b/>
          <w:snapToGrid w:val="0"/>
          <w:sz w:val="22"/>
          <w:szCs w:val="22"/>
          <w:bdr w:val="single" w:sz="4" w:space="0" w:color="auto"/>
        </w:rPr>
        <w:t>pplicant’s Information</w:t>
      </w:r>
    </w:p>
    <w:p w14:paraId="7566F0A3" w14:textId="141CA8AC" w:rsidR="00DD166B" w:rsidRPr="00A745A8" w:rsidRDefault="00D033C3" w:rsidP="00DD166B">
      <w:pPr>
        <w:tabs>
          <w:tab w:val="left" w:pos="4500"/>
        </w:tabs>
        <w:spacing w:line="320" w:lineRule="exact"/>
        <w:ind w:left="142" w:right="119"/>
        <w:rPr>
          <w:rFonts w:ascii="ＭＳ Ｐ明朝" w:eastAsia="ＭＳ Ｐ明朝" w:hAnsi="ＭＳ Ｐ明朝"/>
          <w:bCs/>
          <w:snapToGrid w:val="0"/>
          <w:sz w:val="22"/>
          <w:szCs w:val="22"/>
          <w:u w:val="single"/>
        </w:rPr>
      </w:pPr>
      <w:r>
        <w:rPr>
          <w:rFonts w:ascii="ＭＳ Ｐ明朝" w:eastAsia="ＭＳ Ｐ明朝" w:hAnsi="ＭＳ Ｐ明朝" w:hint="eastAsia"/>
          <w:b/>
          <w:snapToGrid w:val="0"/>
          <w:sz w:val="22"/>
          <w:szCs w:val="22"/>
        </w:rPr>
        <w:t xml:space="preserve">氏名　</w:t>
      </w:r>
      <w:r w:rsidR="00DD166B" w:rsidRPr="00E118C9">
        <w:rPr>
          <w:rFonts w:ascii="ＭＳ Ｐ明朝" w:eastAsia="ＭＳ Ｐ明朝" w:hAnsi="ＭＳ Ｐ明朝" w:hint="eastAsia"/>
          <w:b/>
          <w:snapToGrid w:val="0"/>
          <w:sz w:val="22"/>
          <w:szCs w:val="22"/>
        </w:rPr>
        <w:t>Name</w:t>
      </w:r>
      <w:r>
        <w:rPr>
          <w:rFonts w:ascii="ＭＳ Ｐ明朝" w:eastAsia="ＭＳ Ｐ明朝" w:hAnsi="ＭＳ Ｐ明朝" w:hint="eastAsia"/>
          <w:b/>
          <w:snapToGrid w:val="0"/>
          <w:sz w:val="22"/>
          <w:szCs w:val="22"/>
        </w:rPr>
        <w:t xml:space="preserve"> </w:t>
      </w:r>
      <w:r w:rsidR="00DD166B" w:rsidRPr="00E118C9">
        <w:rPr>
          <w:rFonts w:ascii="ＭＳ Ｐ明朝" w:eastAsia="ＭＳ Ｐ明朝" w:hAnsi="ＭＳ Ｐ明朝" w:hint="eastAsia"/>
          <w:b/>
          <w:snapToGrid w:val="0"/>
          <w:sz w:val="22"/>
          <w:szCs w:val="22"/>
          <w:lang w:eastAsia="zh-CN"/>
        </w:rPr>
        <w:t>：</w:t>
      </w:r>
      <w:r w:rsidR="00DD166B">
        <w:rPr>
          <w:rFonts w:ascii="ＭＳ Ｐ明朝" w:eastAsia="ＭＳ Ｐ明朝" w:hAnsi="ＭＳ Ｐ明朝" w:hint="eastAsia"/>
          <w:bCs/>
          <w:snapToGrid w:val="0"/>
          <w:sz w:val="22"/>
          <w:szCs w:val="22"/>
          <w:u w:val="single"/>
        </w:rPr>
        <w:t xml:space="preserve">　　　　　　　　　　　　　　　　　　　　　　　　　　　　　　　　　</w:t>
      </w:r>
    </w:p>
    <w:p w14:paraId="092A897D" w14:textId="6D22F64B" w:rsidR="00DD166B" w:rsidRPr="00E118C9" w:rsidRDefault="00DD166B" w:rsidP="00DD166B">
      <w:pPr>
        <w:tabs>
          <w:tab w:val="left" w:pos="4500"/>
        </w:tabs>
        <w:spacing w:line="320" w:lineRule="exact"/>
        <w:ind w:left="142" w:right="119"/>
        <w:rPr>
          <w:rFonts w:ascii="ＭＳ Ｐ明朝" w:eastAsia="ＭＳ Ｐ明朝" w:hAnsi="ＭＳ Ｐ明朝"/>
          <w:b/>
          <w:snapToGrid w:val="0"/>
          <w:kern w:val="0"/>
          <w:sz w:val="22"/>
          <w:szCs w:val="22"/>
        </w:rPr>
      </w:pPr>
      <w:r w:rsidRPr="00E118C9">
        <w:rPr>
          <w:rFonts w:ascii="ＭＳ Ｐ明朝" w:eastAsia="ＭＳ Ｐ明朝" w:hAnsi="ＭＳ Ｐ明朝" w:hint="eastAsia"/>
          <w:b/>
          <w:snapToGrid w:val="0"/>
          <w:kern w:val="0"/>
          <w:sz w:val="22"/>
          <w:szCs w:val="22"/>
        </w:rPr>
        <w:t xml:space="preserve">属・学年 Affiliation </w:t>
      </w:r>
      <w:r>
        <w:rPr>
          <w:rFonts w:ascii="ＭＳ Ｐ明朝" w:eastAsia="ＭＳ Ｐ明朝" w:hAnsi="ＭＳ Ｐ明朝"/>
          <w:b/>
          <w:snapToGrid w:val="0"/>
          <w:kern w:val="0"/>
          <w:sz w:val="22"/>
          <w:szCs w:val="22"/>
        </w:rPr>
        <w:t>and</w:t>
      </w:r>
      <w:r w:rsidRPr="00E118C9">
        <w:rPr>
          <w:rFonts w:ascii="ＭＳ Ｐ明朝" w:eastAsia="ＭＳ Ｐ明朝" w:hAnsi="ＭＳ Ｐ明朝" w:hint="eastAsia"/>
          <w:b/>
          <w:snapToGrid w:val="0"/>
          <w:kern w:val="0"/>
          <w:sz w:val="22"/>
          <w:szCs w:val="22"/>
        </w:rPr>
        <w:t xml:space="preserve"> Grade ：</w:t>
      </w:r>
      <w:r>
        <w:rPr>
          <w:rFonts w:ascii="ＭＳ Ｐ明朝" w:eastAsia="ＭＳ Ｐ明朝" w:hAnsi="ＭＳ Ｐ明朝" w:hint="eastAsia"/>
          <w:bCs/>
          <w:snapToGrid w:val="0"/>
          <w:sz w:val="22"/>
          <w:szCs w:val="22"/>
          <w:u w:val="single"/>
        </w:rPr>
        <w:t xml:space="preserve">　　　　　　　　　　　　　　　　　　　　　　　　　　　</w:t>
      </w:r>
    </w:p>
    <w:p w14:paraId="3FE94605" w14:textId="77777777" w:rsidR="00DD166B" w:rsidRPr="001812EC" w:rsidRDefault="00DD166B" w:rsidP="00DD166B">
      <w:pPr>
        <w:tabs>
          <w:tab w:val="left" w:pos="4500"/>
        </w:tabs>
        <w:ind w:left="142" w:right="119"/>
        <w:rPr>
          <w:rFonts w:ascii="ＭＳ Ｐ明朝" w:eastAsia="ＭＳ Ｐ明朝" w:hAnsi="ＭＳ Ｐ明朝"/>
          <w:bCs/>
          <w:snapToGrid w:val="0"/>
          <w:sz w:val="22"/>
          <w:szCs w:val="22"/>
        </w:rPr>
      </w:pPr>
    </w:p>
    <w:p w14:paraId="732FFDD6" w14:textId="77777777" w:rsidR="00DD166B" w:rsidRPr="00FA12AE" w:rsidRDefault="00DD166B" w:rsidP="00DD166B">
      <w:pPr>
        <w:tabs>
          <w:tab w:val="left" w:pos="4500"/>
        </w:tabs>
        <w:spacing w:line="0" w:lineRule="atLeast"/>
        <w:ind w:left="142" w:right="119"/>
        <w:rPr>
          <w:rFonts w:ascii="ＭＳ Ｐ明朝" w:eastAsia="ＭＳ Ｐ明朝" w:hAnsi="ＭＳ Ｐ明朝"/>
          <w:bCs/>
          <w:snapToGrid w:val="0"/>
          <w:sz w:val="22"/>
          <w:szCs w:val="22"/>
        </w:rPr>
      </w:pPr>
      <w:r w:rsidRPr="00FA12AE">
        <w:rPr>
          <w:rFonts w:ascii="ＭＳ Ｐ明朝" w:eastAsia="ＭＳ Ｐ明朝" w:hAnsi="ＭＳ Ｐ明朝" w:hint="eastAsia"/>
          <w:bCs/>
          <w:snapToGrid w:val="0"/>
          <w:sz w:val="22"/>
          <w:szCs w:val="22"/>
        </w:rPr>
        <w:t>下記は、申請者の</w:t>
      </w:r>
      <w:sdt>
        <w:sdtPr>
          <w:rPr>
            <w:rFonts w:ascii="ＭＳ Ｐ明朝" w:eastAsia="ＭＳ Ｐ明朝" w:hAnsi="ＭＳ Ｐ明朝"/>
            <w:bCs/>
            <w:snapToGrid w:val="0"/>
            <w:sz w:val="22"/>
            <w:szCs w:val="22"/>
          </w:rPr>
          <w:alias w:val="言語を選択してください"/>
          <w:tag w:val="言語を選択してください"/>
          <w:id w:val="1798027572"/>
          <w:placeholder>
            <w:docPart w:val="56F79A0BEC474F0B8ECBF3FB6D39BA04"/>
          </w:placeholder>
          <w:showingPlcHdr/>
          <w15:color w:val="FF0000"/>
          <w:dropDownList>
            <w:listItem w:displayText="言語を選択してください。" w:value="言語を選択してください。"/>
            <w:listItem w:displayText="中国語" w:value="中国語"/>
            <w:listItem w:displayText="フランス語" w:value="フランス語"/>
            <w:listItem w:displayText="スペイン語" w:value="スペイン語"/>
            <w:listItem w:displayText="ドイツ語" w:value="ドイツ語"/>
            <w:listItem w:displayText="韓国語" w:value="韓国語"/>
            <w:listItem w:displayText="その他の言語" w:value="その他の言語"/>
          </w:dropDownList>
        </w:sdtPr>
        <w:sdtEndPr/>
        <w:sdtContent>
          <w:r w:rsidRPr="00FA12AE">
            <w:rPr>
              <w:rStyle w:val="a7"/>
              <w:rFonts w:hint="eastAsia"/>
              <w:bCs/>
            </w:rPr>
            <w:t>言語を選択してください。</w:t>
          </w:r>
        </w:sdtContent>
      </w:sdt>
      <w:r w:rsidRPr="00FA12AE">
        <w:rPr>
          <w:rFonts w:ascii="ＭＳ Ｐ明朝" w:eastAsia="ＭＳ Ｐ明朝" w:hAnsi="ＭＳ Ｐ明朝" w:hint="eastAsia"/>
          <w:bCs/>
          <w:snapToGrid w:val="0"/>
          <w:sz w:val="22"/>
          <w:szCs w:val="22"/>
        </w:rPr>
        <w:t>力についての評価です。</w:t>
      </w:r>
    </w:p>
    <w:p w14:paraId="1329FAA6" w14:textId="77777777" w:rsidR="00DD166B" w:rsidRPr="00A745A8" w:rsidRDefault="00DD166B" w:rsidP="00DD166B">
      <w:pPr>
        <w:tabs>
          <w:tab w:val="left" w:pos="4500"/>
        </w:tabs>
        <w:spacing w:line="0" w:lineRule="atLeast"/>
        <w:ind w:left="142" w:right="119"/>
        <w:rPr>
          <w:rFonts w:eastAsia="ＭＳ Ｐ明朝"/>
          <w:bCs/>
          <w:snapToGrid w:val="0"/>
          <w:sz w:val="22"/>
          <w:szCs w:val="22"/>
        </w:rPr>
      </w:pPr>
      <w:r w:rsidRPr="00A745A8">
        <w:rPr>
          <w:rFonts w:eastAsia="ＭＳ Ｐ明朝"/>
          <w:bCs/>
          <w:snapToGrid w:val="0"/>
          <w:sz w:val="22"/>
          <w:szCs w:val="22"/>
        </w:rPr>
        <w:t>The following is my assessment on the above named applicant’s</w:t>
      </w:r>
      <w:r w:rsidRPr="00A745A8">
        <w:rPr>
          <w:rFonts w:eastAsia="ＭＳ Ｐ明朝"/>
          <w:bCs/>
          <w:snapToGrid w:val="0"/>
          <w:sz w:val="22"/>
          <w:szCs w:val="22"/>
        </w:rPr>
        <w:t xml:space="preserve">　</w:t>
      </w:r>
      <w:r w:rsidRPr="00A745A8">
        <w:rPr>
          <w:rFonts w:eastAsia="ＭＳ Ｐ明朝"/>
          <w:bCs/>
          <w:snapToGrid w:val="0"/>
          <w:sz w:val="22"/>
          <w:szCs w:val="22"/>
        </w:rPr>
        <w:t xml:space="preserve"> </w:t>
      </w:r>
      <w:sdt>
        <w:sdtPr>
          <w:rPr>
            <w:rFonts w:eastAsia="ＭＳ Ｐ明朝"/>
            <w:bCs/>
            <w:snapToGrid w:val="0"/>
            <w:sz w:val="22"/>
            <w:szCs w:val="22"/>
          </w:rPr>
          <w:alias w:val="Please select a language"/>
          <w:tag w:val="Please select a language"/>
          <w:id w:val="2098289226"/>
          <w:placeholder>
            <w:docPart w:val="783A22C87A32493DA26170D0CC3D7427"/>
          </w:placeholder>
          <w:showingPlcHdr/>
          <w15:color w:val="FF0000"/>
          <w:dropDownList>
            <w:listItem w:displayText="Please select a language" w:value="Please select a language"/>
            <w:listItem w:displayText="Chinese" w:value="Chinese"/>
            <w:listItem w:displayText="French" w:value="French"/>
            <w:listItem w:displayText="Spanish" w:value="Spanish"/>
            <w:listItem w:displayText="German" w:value="German"/>
            <w:listItem w:displayText="Korean" w:value="Korean"/>
            <w:listItem w:displayText="Other language" w:value="Other language"/>
          </w:dropDownList>
        </w:sdtPr>
        <w:sdtEndPr/>
        <w:sdtContent>
          <w:r w:rsidRPr="00A745A8">
            <w:rPr>
              <w:rStyle w:val="a7"/>
            </w:rPr>
            <w:t>アイテムを選択してください。</w:t>
          </w:r>
        </w:sdtContent>
      </w:sdt>
      <w:r w:rsidRPr="00A745A8">
        <w:rPr>
          <w:rFonts w:eastAsia="ＭＳ Ｐ明朝"/>
          <w:bCs/>
          <w:snapToGrid w:val="0"/>
          <w:sz w:val="22"/>
          <w:szCs w:val="22"/>
        </w:rPr>
        <w:t xml:space="preserve"> language ability.</w:t>
      </w:r>
    </w:p>
    <w:p w14:paraId="4C81682D" w14:textId="77777777" w:rsidR="00DD166B" w:rsidRPr="00E6096D" w:rsidRDefault="00DD166B" w:rsidP="00DD166B">
      <w:pPr>
        <w:tabs>
          <w:tab w:val="left" w:pos="4500"/>
        </w:tabs>
        <w:spacing w:line="0" w:lineRule="atLeast"/>
        <w:ind w:left="142" w:right="119"/>
        <w:rPr>
          <w:rFonts w:ascii="ＭＳ Ｐ明朝" w:eastAsia="ＭＳ Ｐ明朝" w:hAnsi="ＭＳ Ｐ明朝"/>
          <w:bCs/>
          <w:snapToGrid w:val="0"/>
          <w:sz w:val="22"/>
          <w:szCs w:val="22"/>
        </w:rPr>
      </w:pPr>
      <w:r>
        <w:rPr>
          <w:rFonts w:ascii="ＭＳ Ｐ明朝" w:eastAsia="ＭＳ Ｐ明朝" w:hAnsi="ＭＳ Ｐ明朝" w:hint="eastAsia"/>
          <w:bCs/>
          <w:snapToGrid w:val="0"/>
          <w:sz w:val="22"/>
          <w:szCs w:val="22"/>
        </w:rPr>
        <w:t>※その他の言語</w:t>
      </w:r>
      <w:r w:rsidRPr="00A745A8">
        <w:rPr>
          <w:rFonts w:eastAsia="ＭＳ Ｐ明朝"/>
          <w:bCs/>
          <w:snapToGrid w:val="0"/>
          <w:sz w:val="22"/>
          <w:szCs w:val="22"/>
        </w:rPr>
        <w:t xml:space="preserve">　</w:t>
      </w:r>
      <w:r w:rsidRPr="00A745A8">
        <w:rPr>
          <w:rFonts w:eastAsia="ＭＳ Ｐ明朝"/>
          <w:bCs/>
          <w:snapToGrid w:val="0"/>
          <w:sz w:val="22"/>
          <w:szCs w:val="22"/>
        </w:rPr>
        <w:t>Other language</w:t>
      </w:r>
      <w:r>
        <w:rPr>
          <w:rFonts w:ascii="ＭＳ Ｐ明朝" w:eastAsia="ＭＳ Ｐ明朝" w:hAnsi="ＭＳ Ｐ明朝" w:hint="eastAsia"/>
          <w:bCs/>
          <w:snapToGrid w:val="0"/>
          <w:sz w:val="22"/>
          <w:szCs w:val="22"/>
        </w:rPr>
        <w:t>：</w:t>
      </w:r>
      <w:r>
        <w:rPr>
          <w:rFonts w:ascii="ＭＳ Ｐ明朝" w:eastAsia="ＭＳ Ｐ明朝" w:hAnsi="ＭＳ Ｐ明朝" w:hint="eastAsia"/>
          <w:bCs/>
          <w:snapToGrid w:val="0"/>
          <w:sz w:val="22"/>
          <w:szCs w:val="22"/>
          <w:u w:val="single"/>
        </w:rPr>
        <w:t xml:space="preserve"> </w:t>
      </w:r>
      <w:r>
        <w:rPr>
          <w:rFonts w:ascii="ＭＳ Ｐ明朝" w:eastAsia="ＭＳ Ｐ明朝" w:hAnsi="ＭＳ Ｐ明朝"/>
          <w:bCs/>
          <w:snapToGrid w:val="0"/>
          <w:sz w:val="22"/>
          <w:szCs w:val="22"/>
          <w:u w:val="single"/>
        </w:rPr>
        <w:t xml:space="preserve">               </w:t>
      </w:r>
    </w:p>
    <w:p w14:paraId="1B867731" w14:textId="77777777" w:rsidR="00DD166B" w:rsidRDefault="00DD166B" w:rsidP="00DD166B">
      <w:pPr>
        <w:rPr>
          <w:rFonts w:ascii="ＭＳ Ｐ明朝" w:eastAsia="ＭＳ Ｐ明朝" w:hAnsi="ＭＳ Ｐ明朝"/>
          <w:b/>
          <w:snapToGrid w:val="0"/>
          <w:sz w:val="22"/>
          <w:szCs w:val="22"/>
        </w:rPr>
      </w:pPr>
    </w:p>
    <w:p w14:paraId="10975B69" w14:textId="77777777" w:rsidR="00DD166B" w:rsidRPr="00A745A8" w:rsidRDefault="00DD166B" w:rsidP="00DD166B">
      <w:pPr>
        <w:rPr>
          <w:rFonts w:eastAsia="ＭＳ Ｐ明朝"/>
          <w:snapToGrid w:val="0"/>
          <w:kern w:val="0"/>
          <w:sz w:val="18"/>
          <w:szCs w:val="18"/>
        </w:rPr>
      </w:pPr>
      <w:r w:rsidRPr="00D033C3">
        <w:rPr>
          <w:rFonts w:ascii="ＭＳ Ｐ明朝" w:eastAsia="ＭＳ Ｐ明朝" w:hAnsi="ＭＳ Ｐ明朝" w:hint="eastAsia"/>
          <w:b/>
          <w:snapToGrid w:val="0"/>
          <w:sz w:val="22"/>
          <w:szCs w:val="22"/>
          <w:bdr w:val="single" w:sz="4" w:space="0" w:color="auto"/>
        </w:rPr>
        <w:t>C</w:t>
      </w:r>
      <w:r w:rsidRPr="00D033C3">
        <w:rPr>
          <w:rFonts w:ascii="ＭＳ Ｐ明朝" w:eastAsia="ＭＳ Ｐ明朝" w:hAnsi="ＭＳ Ｐ明朝"/>
          <w:b/>
          <w:snapToGrid w:val="0"/>
          <w:sz w:val="22"/>
          <w:szCs w:val="22"/>
          <w:bdr w:val="single" w:sz="4" w:space="0" w:color="auto"/>
        </w:rPr>
        <w:t>EFR</w:t>
      </w:r>
      <w:r w:rsidRPr="00D033C3">
        <w:rPr>
          <w:rFonts w:ascii="ＭＳ Ｐ明朝" w:eastAsia="ＭＳ Ｐ明朝" w:hAnsi="ＭＳ Ｐ明朝" w:hint="eastAsia"/>
          <w:b/>
          <w:snapToGrid w:val="0"/>
          <w:sz w:val="22"/>
          <w:szCs w:val="22"/>
          <w:bdr w:val="single" w:sz="4" w:space="0" w:color="auto"/>
        </w:rPr>
        <w:t>に基づく評価</w:t>
      </w:r>
      <w:r w:rsidRPr="00D033C3">
        <w:rPr>
          <w:rFonts w:eastAsia="ＭＳ Ｐ明朝"/>
          <w:b/>
          <w:snapToGrid w:val="0"/>
          <w:sz w:val="22"/>
          <w:szCs w:val="22"/>
          <w:bdr w:val="single" w:sz="4" w:space="0" w:color="auto"/>
        </w:rPr>
        <w:t xml:space="preserve">　</w:t>
      </w:r>
      <w:r w:rsidRPr="00D033C3">
        <w:rPr>
          <w:rFonts w:eastAsia="ＭＳ Ｐ明朝"/>
          <w:snapToGrid w:val="0"/>
          <w:kern w:val="0"/>
          <w:sz w:val="18"/>
          <w:szCs w:val="18"/>
          <w:bdr w:val="single" w:sz="4" w:space="0" w:color="auto"/>
        </w:rPr>
        <w:t>（</w:t>
      </w:r>
      <w:r w:rsidRPr="00D033C3">
        <w:rPr>
          <w:rFonts w:eastAsia="ＭＳ Ｐ明朝"/>
          <w:snapToGrid w:val="0"/>
          <w:kern w:val="0"/>
          <w:sz w:val="18"/>
          <w:szCs w:val="18"/>
          <w:bdr w:val="single" w:sz="4" w:space="0" w:color="auto"/>
        </w:rPr>
        <w:t>Evaluation based on CEFR</w:t>
      </w:r>
      <w:r w:rsidRPr="00D033C3">
        <w:rPr>
          <w:rFonts w:eastAsia="ＭＳ Ｐ明朝"/>
          <w:snapToGrid w:val="0"/>
          <w:kern w:val="0"/>
          <w:sz w:val="18"/>
          <w:szCs w:val="18"/>
          <w:bdr w:val="single" w:sz="4" w:space="0" w:color="auto"/>
        </w:rPr>
        <w:t>）</w:t>
      </w:r>
      <w:r w:rsidRPr="00A745A8">
        <w:rPr>
          <w:rFonts w:eastAsia="ＭＳ Ｐ明朝"/>
          <w:snapToGrid w:val="0"/>
          <w:kern w:val="0"/>
          <w:sz w:val="18"/>
          <w:szCs w:val="18"/>
        </w:rPr>
        <w:t xml:space="preserve">　</w:t>
      </w:r>
    </w:p>
    <w:p w14:paraId="199A7EFF" w14:textId="77777777" w:rsidR="00DD166B" w:rsidRPr="00A745A8" w:rsidRDefault="00DD166B" w:rsidP="00DD166B">
      <w:pPr>
        <w:rPr>
          <w:rFonts w:eastAsia="ＭＳ Ｐ明朝"/>
          <w:snapToGrid w:val="0"/>
          <w:kern w:val="0"/>
          <w:sz w:val="18"/>
          <w:szCs w:val="18"/>
        </w:rPr>
      </w:pPr>
      <w:r w:rsidRPr="00A745A8">
        <w:rPr>
          <w:rFonts w:ascii="ＭＳ 明朝" w:hAnsi="ＭＳ 明朝" w:cs="ＭＳ 明朝" w:hint="eastAsia"/>
          <w:snapToGrid w:val="0"/>
          <w:kern w:val="0"/>
          <w:sz w:val="18"/>
          <w:szCs w:val="18"/>
        </w:rPr>
        <w:t>※</w:t>
      </w:r>
      <w:r w:rsidRPr="00A745A8">
        <w:rPr>
          <w:rFonts w:eastAsia="ＭＳ Ｐ明朝"/>
          <w:snapToGrid w:val="0"/>
          <w:kern w:val="0"/>
          <w:sz w:val="18"/>
          <w:szCs w:val="18"/>
        </w:rPr>
        <w:t>各レベルの詳細については次ページを参照してください。</w:t>
      </w:r>
      <w:r w:rsidRPr="00A745A8">
        <w:rPr>
          <w:rFonts w:eastAsia="ＭＳ Ｐ明朝"/>
          <w:snapToGrid w:val="0"/>
          <w:kern w:val="0"/>
          <w:sz w:val="18"/>
          <w:szCs w:val="18"/>
        </w:rPr>
        <w:t xml:space="preserve">Please refer to the next page for the description of each level. </w:t>
      </w:r>
    </w:p>
    <w:tbl>
      <w:tblPr>
        <w:tblW w:w="717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865"/>
        <w:gridCol w:w="952"/>
        <w:gridCol w:w="850"/>
        <w:gridCol w:w="851"/>
        <w:gridCol w:w="850"/>
        <w:gridCol w:w="851"/>
        <w:gridCol w:w="956"/>
      </w:tblGrid>
      <w:tr w:rsidR="00DD166B" w:rsidRPr="00A745A8" w14:paraId="23220B69" w14:textId="77777777" w:rsidTr="00495D77">
        <w:trPr>
          <w:trHeight w:val="421"/>
          <w:jc w:val="center"/>
        </w:trPr>
        <w:tc>
          <w:tcPr>
            <w:tcW w:w="1865" w:type="dxa"/>
            <w:tcBorders>
              <w:top w:val="single" w:sz="12" w:space="0" w:color="auto"/>
              <w:left w:val="single" w:sz="12" w:space="0" w:color="auto"/>
              <w:right w:val="single" w:sz="12" w:space="0" w:color="auto"/>
            </w:tcBorders>
            <w:shd w:val="clear" w:color="auto" w:fill="D9D9D9" w:themeFill="background1" w:themeFillShade="D9"/>
          </w:tcPr>
          <w:p w14:paraId="5706CAC9" w14:textId="77777777" w:rsidR="00DD166B" w:rsidRPr="00A745A8" w:rsidRDefault="00DD166B" w:rsidP="00495D77">
            <w:pPr>
              <w:spacing w:line="240" w:lineRule="exact"/>
              <w:rPr>
                <w:rFonts w:eastAsia="ＭＳ Ｐ明朝"/>
                <w:sz w:val="20"/>
                <w:szCs w:val="20"/>
                <w:lang w:eastAsia="zh-CN"/>
              </w:rPr>
            </w:pPr>
          </w:p>
        </w:tc>
        <w:tc>
          <w:tcPr>
            <w:tcW w:w="952" w:type="dxa"/>
            <w:tcBorders>
              <w:top w:val="single" w:sz="12" w:space="0" w:color="auto"/>
              <w:left w:val="single" w:sz="12" w:space="0" w:color="auto"/>
            </w:tcBorders>
            <w:shd w:val="clear" w:color="auto" w:fill="D9D9D9" w:themeFill="background1" w:themeFillShade="D9"/>
            <w:vAlign w:val="center"/>
          </w:tcPr>
          <w:p w14:paraId="3A9E6C2B" w14:textId="77777777" w:rsidR="00DD166B" w:rsidRPr="00A745A8" w:rsidRDefault="00DD166B" w:rsidP="00495D77">
            <w:pPr>
              <w:spacing w:line="240" w:lineRule="exact"/>
              <w:jc w:val="center"/>
              <w:rPr>
                <w:rFonts w:eastAsia="ＭＳ Ｐ明朝"/>
                <w:sz w:val="24"/>
              </w:rPr>
            </w:pPr>
            <w:r w:rsidRPr="00A745A8">
              <w:rPr>
                <w:rFonts w:eastAsia="ＭＳ Ｐ明朝"/>
                <w:sz w:val="24"/>
              </w:rPr>
              <w:t>A1</w:t>
            </w:r>
          </w:p>
        </w:tc>
        <w:tc>
          <w:tcPr>
            <w:tcW w:w="850" w:type="dxa"/>
            <w:tcBorders>
              <w:top w:val="single" w:sz="12" w:space="0" w:color="auto"/>
            </w:tcBorders>
            <w:shd w:val="clear" w:color="auto" w:fill="D9D9D9" w:themeFill="background1" w:themeFillShade="D9"/>
            <w:vAlign w:val="center"/>
          </w:tcPr>
          <w:p w14:paraId="6AA87DB8" w14:textId="77777777" w:rsidR="00DD166B" w:rsidRPr="00A745A8" w:rsidRDefault="00DD166B" w:rsidP="00495D77">
            <w:pPr>
              <w:spacing w:line="240" w:lineRule="exact"/>
              <w:jc w:val="center"/>
              <w:rPr>
                <w:rFonts w:eastAsia="ＭＳ Ｐ明朝"/>
                <w:sz w:val="24"/>
              </w:rPr>
            </w:pPr>
            <w:r w:rsidRPr="00A745A8">
              <w:rPr>
                <w:rFonts w:eastAsia="ＭＳ Ｐ明朝"/>
                <w:sz w:val="24"/>
              </w:rPr>
              <w:t>A2</w:t>
            </w:r>
          </w:p>
        </w:tc>
        <w:tc>
          <w:tcPr>
            <w:tcW w:w="851" w:type="dxa"/>
            <w:tcBorders>
              <w:top w:val="single" w:sz="12" w:space="0" w:color="auto"/>
            </w:tcBorders>
            <w:shd w:val="clear" w:color="auto" w:fill="D9D9D9" w:themeFill="background1" w:themeFillShade="D9"/>
            <w:vAlign w:val="center"/>
          </w:tcPr>
          <w:p w14:paraId="5CEBDC5A" w14:textId="77777777" w:rsidR="00DD166B" w:rsidRPr="00A745A8" w:rsidRDefault="00DD166B" w:rsidP="00495D77">
            <w:pPr>
              <w:spacing w:line="240" w:lineRule="exact"/>
              <w:jc w:val="center"/>
              <w:rPr>
                <w:rFonts w:eastAsia="ＭＳ Ｐ明朝"/>
                <w:sz w:val="24"/>
              </w:rPr>
            </w:pPr>
            <w:r w:rsidRPr="00A745A8">
              <w:rPr>
                <w:rFonts w:eastAsia="ＭＳ Ｐ明朝"/>
                <w:sz w:val="24"/>
              </w:rPr>
              <w:t>B1</w:t>
            </w:r>
          </w:p>
        </w:tc>
        <w:tc>
          <w:tcPr>
            <w:tcW w:w="850" w:type="dxa"/>
            <w:tcBorders>
              <w:top w:val="single" w:sz="12" w:space="0" w:color="auto"/>
            </w:tcBorders>
            <w:shd w:val="clear" w:color="auto" w:fill="D9D9D9" w:themeFill="background1" w:themeFillShade="D9"/>
            <w:vAlign w:val="center"/>
          </w:tcPr>
          <w:p w14:paraId="5F7140BC" w14:textId="77777777" w:rsidR="00DD166B" w:rsidRPr="00A745A8" w:rsidRDefault="00DD166B" w:rsidP="00495D77">
            <w:pPr>
              <w:spacing w:line="240" w:lineRule="exact"/>
              <w:jc w:val="center"/>
              <w:rPr>
                <w:rFonts w:eastAsia="ＭＳ Ｐ明朝"/>
                <w:sz w:val="24"/>
              </w:rPr>
            </w:pPr>
            <w:r w:rsidRPr="00A745A8">
              <w:rPr>
                <w:rFonts w:eastAsia="ＭＳ Ｐ明朝"/>
                <w:sz w:val="24"/>
              </w:rPr>
              <w:t>B2</w:t>
            </w:r>
          </w:p>
        </w:tc>
        <w:tc>
          <w:tcPr>
            <w:tcW w:w="851" w:type="dxa"/>
            <w:tcBorders>
              <w:top w:val="single" w:sz="12" w:space="0" w:color="auto"/>
            </w:tcBorders>
            <w:shd w:val="clear" w:color="auto" w:fill="D9D9D9" w:themeFill="background1" w:themeFillShade="D9"/>
            <w:vAlign w:val="center"/>
          </w:tcPr>
          <w:p w14:paraId="16CD568C" w14:textId="77777777" w:rsidR="00DD166B" w:rsidRPr="00A745A8" w:rsidRDefault="00DD166B" w:rsidP="00495D77">
            <w:pPr>
              <w:spacing w:line="240" w:lineRule="exact"/>
              <w:jc w:val="center"/>
              <w:rPr>
                <w:rFonts w:eastAsia="ＭＳ Ｐ明朝"/>
                <w:sz w:val="24"/>
              </w:rPr>
            </w:pPr>
            <w:r w:rsidRPr="00A745A8">
              <w:rPr>
                <w:rFonts w:eastAsia="ＭＳ Ｐ明朝"/>
                <w:sz w:val="24"/>
              </w:rPr>
              <w:t>C1</w:t>
            </w:r>
          </w:p>
        </w:tc>
        <w:tc>
          <w:tcPr>
            <w:tcW w:w="956" w:type="dxa"/>
            <w:tcBorders>
              <w:top w:val="single" w:sz="12" w:space="0" w:color="auto"/>
              <w:right w:val="single" w:sz="12" w:space="0" w:color="auto"/>
            </w:tcBorders>
            <w:shd w:val="clear" w:color="auto" w:fill="D9D9D9" w:themeFill="background1" w:themeFillShade="D9"/>
            <w:vAlign w:val="center"/>
          </w:tcPr>
          <w:p w14:paraId="5E7E0210" w14:textId="77777777" w:rsidR="00DD166B" w:rsidRPr="00A745A8" w:rsidRDefault="00DD166B" w:rsidP="00495D77">
            <w:pPr>
              <w:spacing w:line="240" w:lineRule="exact"/>
              <w:jc w:val="center"/>
              <w:rPr>
                <w:rFonts w:eastAsia="ＭＳ Ｐ明朝"/>
                <w:sz w:val="24"/>
              </w:rPr>
            </w:pPr>
            <w:r w:rsidRPr="00A745A8">
              <w:rPr>
                <w:rFonts w:eastAsia="ＭＳ Ｐ明朝"/>
                <w:sz w:val="24"/>
              </w:rPr>
              <w:t>C2</w:t>
            </w:r>
          </w:p>
        </w:tc>
      </w:tr>
      <w:tr w:rsidR="00DD166B" w:rsidRPr="00A745A8" w14:paraId="51061012" w14:textId="77777777" w:rsidTr="00495D77">
        <w:trPr>
          <w:trHeight w:val="547"/>
          <w:jc w:val="center"/>
        </w:trPr>
        <w:tc>
          <w:tcPr>
            <w:tcW w:w="1865" w:type="dxa"/>
            <w:tcBorders>
              <w:top w:val="single" w:sz="12" w:space="0" w:color="auto"/>
              <w:left w:val="single" w:sz="12" w:space="0" w:color="auto"/>
              <w:right w:val="single" w:sz="12" w:space="0" w:color="auto"/>
            </w:tcBorders>
            <w:shd w:val="clear" w:color="auto" w:fill="D9D9D9" w:themeFill="background1" w:themeFillShade="D9"/>
          </w:tcPr>
          <w:p w14:paraId="6C1C8EB0" w14:textId="77777777" w:rsidR="00DD166B" w:rsidRPr="00A745A8" w:rsidRDefault="00DD166B" w:rsidP="00495D77">
            <w:pPr>
              <w:rPr>
                <w:rFonts w:eastAsia="ＭＳ Ｐ明朝"/>
                <w:sz w:val="20"/>
                <w:szCs w:val="20"/>
              </w:rPr>
            </w:pPr>
            <w:r w:rsidRPr="00A745A8">
              <w:rPr>
                <w:rFonts w:eastAsia="ＭＳ Ｐ明朝"/>
                <w:sz w:val="20"/>
                <w:szCs w:val="20"/>
              </w:rPr>
              <w:t>聴解力</w:t>
            </w:r>
          </w:p>
          <w:p w14:paraId="1E9AE416" w14:textId="77777777" w:rsidR="00DD166B" w:rsidRPr="00A745A8" w:rsidRDefault="00DD166B" w:rsidP="00495D77">
            <w:pPr>
              <w:rPr>
                <w:rFonts w:eastAsia="ＭＳ Ｐ明朝"/>
                <w:sz w:val="20"/>
                <w:szCs w:val="20"/>
              </w:rPr>
            </w:pPr>
            <w:r w:rsidRPr="00A745A8">
              <w:rPr>
                <w:rFonts w:eastAsia="ＭＳ Ｐ明朝"/>
                <w:sz w:val="20"/>
                <w:szCs w:val="20"/>
              </w:rPr>
              <w:t>Listening</w:t>
            </w:r>
          </w:p>
        </w:tc>
        <w:tc>
          <w:tcPr>
            <w:tcW w:w="952" w:type="dxa"/>
            <w:tcBorders>
              <w:top w:val="single" w:sz="12" w:space="0" w:color="auto"/>
              <w:left w:val="single" w:sz="12" w:space="0" w:color="auto"/>
            </w:tcBorders>
            <w:vAlign w:val="center"/>
          </w:tcPr>
          <w:p w14:paraId="372CD411" w14:textId="3CCAC501"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28E16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4.25pt;height:18pt" o:ole="">
                  <v:imagedata r:id="rId6" o:title=""/>
                </v:shape>
                <w:control r:id="rId7" w:name="OptionButton1" w:shapeid="_x0000_i1085"/>
              </w:object>
            </w:r>
          </w:p>
        </w:tc>
        <w:tc>
          <w:tcPr>
            <w:tcW w:w="850" w:type="dxa"/>
            <w:tcBorders>
              <w:top w:val="single" w:sz="12" w:space="0" w:color="auto"/>
            </w:tcBorders>
            <w:vAlign w:val="center"/>
          </w:tcPr>
          <w:p w14:paraId="4DD0733B" w14:textId="093C5EFA"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AE07F09">
                <v:shape id="_x0000_i1087" type="#_x0000_t75" style="width:15.75pt;height:18pt" o:ole="">
                  <v:imagedata r:id="rId8" o:title=""/>
                </v:shape>
                <w:control r:id="rId9" w:name="OptionButton2" w:shapeid="_x0000_i1087"/>
              </w:object>
            </w:r>
          </w:p>
        </w:tc>
        <w:tc>
          <w:tcPr>
            <w:tcW w:w="851" w:type="dxa"/>
            <w:tcBorders>
              <w:top w:val="single" w:sz="12" w:space="0" w:color="auto"/>
            </w:tcBorders>
            <w:vAlign w:val="center"/>
          </w:tcPr>
          <w:p w14:paraId="50E17D38" w14:textId="050E5058"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1767B93">
                <v:shape id="_x0000_i1089" type="#_x0000_t75" style="width:14.25pt;height:18pt" o:ole="">
                  <v:imagedata r:id="rId10" o:title=""/>
                </v:shape>
                <w:control r:id="rId11" w:name="OptionButton11" w:shapeid="_x0000_i1089"/>
              </w:object>
            </w:r>
          </w:p>
        </w:tc>
        <w:tc>
          <w:tcPr>
            <w:tcW w:w="850" w:type="dxa"/>
            <w:tcBorders>
              <w:top w:val="single" w:sz="12" w:space="0" w:color="auto"/>
            </w:tcBorders>
            <w:vAlign w:val="center"/>
          </w:tcPr>
          <w:p w14:paraId="758D9E90" w14:textId="404D8526"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96F8141">
                <v:shape id="_x0000_i1091" type="#_x0000_t75" style="width:14.25pt;height:18pt" o:ole="">
                  <v:imagedata r:id="rId10" o:title=""/>
                </v:shape>
                <w:control r:id="rId12" w:name="OptionButton12" w:shapeid="_x0000_i1091"/>
              </w:object>
            </w:r>
          </w:p>
        </w:tc>
        <w:tc>
          <w:tcPr>
            <w:tcW w:w="851" w:type="dxa"/>
            <w:tcBorders>
              <w:top w:val="single" w:sz="12" w:space="0" w:color="auto"/>
            </w:tcBorders>
            <w:vAlign w:val="center"/>
          </w:tcPr>
          <w:p w14:paraId="5508F69E" w14:textId="0B89261E"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5BE860F">
                <v:shape id="_x0000_i1093" type="#_x0000_t75" style="width:14.25pt;height:18pt" o:ole="">
                  <v:imagedata r:id="rId10" o:title=""/>
                </v:shape>
                <w:control r:id="rId13" w:name="OptionButton13" w:shapeid="_x0000_i1093"/>
              </w:object>
            </w:r>
          </w:p>
        </w:tc>
        <w:tc>
          <w:tcPr>
            <w:tcW w:w="956" w:type="dxa"/>
            <w:tcBorders>
              <w:top w:val="single" w:sz="12" w:space="0" w:color="auto"/>
              <w:right w:val="single" w:sz="12" w:space="0" w:color="auto"/>
            </w:tcBorders>
            <w:vAlign w:val="center"/>
          </w:tcPr>
          <w:p w14:paraId="53E9F26D" w14:textId="3ED1726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929D992">
                <v:shape id="_x0000_i1095" type="#_x0000_t75" style="width:14.25pt;height:18pt" o:ole="">
                  <v:imagedata r:id="rId10" o:title=""/>
                </v:shape>
                <w:control r:id="rId14" w:name="OptionButton14" w:shapeid="_x0000_i1095"/>
              </w:object>
            </w:r>
          </w:p>
        </w:tc>
      </w:tr>
      <w:tr w:rsidR="00DD166B" w:rsidRPr="00A745A8" w14:paraId="76B068EF" w14:textId="77777777" w:rsidTr="00495D77">
        <w:trPr>
          <w:trHeight w:val="669"/>
          <w:jc w:val="center"/>
        </w:trPr>
        <w:tc>
          <w:tcPr>
            <w:tcW w:w="1865" w:type="dxa"/>
            <w:tcBorders>
              <w:left w:val="single" w:sz="12" w:space="0" w:color="auto"/>
              <w:bottom w:val="single" w:sz="4" w:space="0" w:color="auto"/>
              <w:right w:val="single" w:sz="12" w:space="0" w:color="auto"/>
            </w:tcBorders>
            <w:shd w:val="clear" w:color="auto" w:fill="D9D9D9" w:themeFill="background1" w:themeFillShade="D9"/>
          </w:tcPr>
          <w:p w14:paraId="70A35F86" w14:textId="77777777" w:rsidR="00DD166B" w:rsidRPr="00A745A8" w:rsidRDefault="00DD166B" w:rsidP="00495D77">
            <w:pPr>
              <w:rPr>
                <w:rFonts w:eastAsia="ＭＳ Ｐ明朝"/>
                <w:sz w:val="20"/>
                <w:szCs w:val="20"/>
              </w:rPr>
            </w:pPr>
            <w:r w:rsidRPr="00A745A8">
              <w:rPr>
                <w:rFonts w:eastAsia="ＭＳ Ｐ明朝"/>
                <w:sz w:val="20"/>
                <w:szCs w:val="20"/>
              </w:rPr>
              <w:t>読解力</w:t>
            </w:r>
          </w:p>
          <w:p w14:paraId="4694817A" w14:textId="77777777" w:rsidR="00DD166B" w:rsidRPr="00A745A8" w:rsidRDefault="00DD166B" w:rsidP="00495D77">
            <w:pPr>
              <w:rPr>
                <w:rFonts w:eastAsia="ＭＳ Ｐ明朝"/>
                <w:sz w:val="20"/>
                <w:szCs w:val="20"/>
              </w:rPr>
            </w:pPr>
            <w:r w:rsidRPr="00A745A8">
              <w:rPr>
                <w:rFonts w:eastAsia="ＭＳ Ｐ明朝"/>
                <w:sz w:val="20"/>
                <w:szCs w:val="20"/>
              </w:rPr>
              <w:t>Reading</w:t>
            </w:r>
          </w:p>
        </w:tc>
        <w:tc>
          <w:tcPr>
            <w:tcW w:w="952" w:type="dxa"/>
            <w:tcBorders>
              <w:left w:val="single" w:sz="12" w:space="0" w:color="auto"/>
              <w:bottom w:val="single" w:sz="4" w:space="0" w:color="auto"/>
            </w:tcBorders>
            <w:vAlign w:val="center"/>
          </w:tcPr>
          <w:p w14:paraId="4A381171" w14:textId="415925D4"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58C9401">
                <v:shape id="_x0000_i1097" type="#_x0000_t75" style="width:14.25pt;height:18pt" o:ole="">
                  <v:imagedata r:id="rId6" o:title=""/>
                </v:shape>
                <w:control r:id="rId15" w:name="OptionButton15" w:shapeid="_x0000_i1097"/>
              </w:object>
            </w:r>
          </w:p>
        </w:tc>
        <w:tc>
          <w:tcPr>
            <w:tcW w:w="850" w:type="dxa"/>
            <w:tcBorders>
              <w:bottom w:val="single" w:sz="4" w:space="0" w:color="auto"/>
            </w:tcBorders>
            <w:vAlign w:val="center"/>
          </w:tcPr>
          <w:p w14:paraId="6401FA02" w14:textId="15FE5E3C"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D16954C">
                <v:shape id="_x0000_i1099" type="#_x0000_t75" style="width:14.25pt;height:18pt" o:ole="">
                  <v:imagedata r:id="rId10" o:title=""/>
                </v:shape>
                <w:control r:id="rId16" w:name="OptionButton151" w:shapeid="_x0000_i1099"/>
              </w:object>
            </w:r>
          </w:p>
        </w:tc>
        <w:tc>
          <w:tcPr>
            <w:tcW w:w="851" w:type="dxa"/>
            <w:tcBorders>
              <w:bottom w:val="single" w:sz="4" w:space="0" w:color="auto"/>
            </w:tcBorders>
            <w:vAlign w:val="center"/>
          </w:tcPr>
          <w:p w14:paraId="3AE11663" w14:textId="08D8107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66A6184">
                <v:shape id="_x0000_i1101" type="#_x0000_t75" style="width:14.25pt;height:18pt" o:ole="">
                  <v:imagedata r:id="rId10" o:title=""/>
                </v:shape>
                <w:control r:id="rId17" w:name="OptionButton152" w:shapeid="_x0000_i1101"/>
              </w:object>
            </w:r>
          </w:p>
        </w:tc>
        <w:tc>
          <w:tcPr>
            <w:tcW w:w="850" w:type="dxa"/>
            <w:tcBorders>
              <w:bottom w:val="single" w:sz="4" w:space="0" w:color="auto"/>
            </w:tcBorders>
            <w:vAlign w:val="center"/>
          </w:tcPr>
          <w:p w14:paraId="6824B0E0" w14:textId="30FB2048"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A2C0E25">
                <v:shape id="_x0000_i1103" type="#_x0000_t75" style="width:14.25pt;height:18pt" o:ole="">
                  <v:imagedata r:id="rId10" o:title=""/>
                </v:shape>
                <w:control r:id="rId18" w:name="OptionButton153" w:shapeid="_x0000_i1103"/>
              </w:object>
            </w:r>
          </w:p>
        </w:tc>
        <w:tc>
          <w:tcPr>
            <w:tcW w:w="851" w:type="dxa"/>
            <w:tcBorders>
              <w:bottom w:val="single" w:sz="4" w:space="0" w:color="auto"/>
            </w:tcBorders>
            <w:vAlign w:val="center"/>
          </w:tcPr>
          <w:p w14:paraId="62A26434" w14:textId="6270F13C"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72791C3">
                <v:shape id="_x0000_i1105" type="#_x0000_t75" style="width:14.25pt;height:18pt" o:ole="">
                  <v:imagedata r:id="rId10" o:title=""/>
                </v:shape>
                <w:control r:id="rId19" w:name="OptionButton154" w:shapeid="_x0000_i1105"/>
              </w:object>
            </w:r>
          </w:p>
        </w:tc>
        <w:tc>
          <w:tcPr>
            <w:tcW w:w="956" w:type="dxa"/>
            <w:tcBorders>
              <w:bottom w:val="single" w:sz="4" w:space="0" w:color="auto"/>
              <w:right w:val="single" w:sz="12" w:space="0" w:color="auto"/>
            </w:tcBorders>
            <w:vAlign w:val="center"/>
          </w:tcPr>
          <w:p w14:paraId="0AEB0F23" w14:textId="7948A790"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40FA409">
                <v:shape id="_x0000_i1107" type="#_x0000_t75" style="width:14.25pt;height:18pt" o:ole="">
                  <v:imagedata r:id="rId10" o:title=""/>
                </v:shape>
                <w:control r:id="rId20" w:name="OptionButton155" w:shapeid="_x0000_i1107"/>
              </w:object>
            </w:r>
          </w:p>
        </w:tc>
      </w:tr>
      <w:tr w:rsidR="00DD166B" w:rsidRPr="00A745A8" w14:paraId="061DC560" w14:textId="77777777" w:rsidTr="00495D77">
        <w:trPr>
          <w:trHeight w:val="661"/>
          <w:jc w:val="center"/>
        </w:trPr>
        <w:tc>
          <w:tcPr>
            <w:tcW w:w="1865" w:type="dxa"/>
            <w:tcBorders>
              <w:top w:val="single" w:sz="4" w:space="0" w:color="auto"/>
              <w:left w:val="single" w:sz="12" w:space="0" w:color="auto"/>
              <w:right w:val="single" w:sz="12" w:space="0" w:color="auto"/>
            </w:tcBorders>
            <w:shd w:val="clear" w:color="auto" w:fill="D9D9D9" w:themeFill="background1" w:themeFillShade="D9"/>
          </w:tcPr>
          <w:p w14:paraId="68B69401" w14:textId="77777777" w:rsidR="00DD166B" w:rsidRPr="00A745A8" w:rsidRDefault="00DD166B" w:rsidP="00495D77">
            <w:pPr>
              <w:rPr>
                <w:rFonts w:eastAsia="ＭＳ Ｐ明朝"/>
                <w:sz w:val="20"/>
                <w:szCs w:val="20"/>
              </w:rPr>
            </w:pPr>
            <w:r w:rsidRPr="00A745A8">
              <w:rPr>
                <w:rFonts w:eastAsia="ＭＳ Ｐ明朝"/>
                <w:sz w:val="20"/>
                <w:szCs w:val="20"/>
              </w:rPr>
              <w:t>会話力</w:t>
            </w:r>
          </w:p>
          <w:p w14:paraId="3F58DBE1" w14:textId="77777777" w:rsidR="00DD166B" w:rsidRPr="00A745A8" w:rsidRDefault="00DD166B" w:rsidP="00495D77">
            <w:pPr>
              <w:rPr>
                <w:rFonts w:eastAsia="ＭＳ Ｐ明朝"/>
                <w:sz w:val="20"/>
                <w:szCs w:val="20"/>
              </w:rPr>
            </w:pPr>
            <w:r w:rsidRPr="00A745A8">
              <w:rPr>
                <w:rFonts w:eastAsia="ＭＳ Ｐ明朝"/>
                <w:sz w:val="20"/>
                <w:szCs w:val="20"/>
              </w:rPr>
              <w:t>Speaking</w:t>
            </w:r>
          </w:p>
        </w:tc>
        <w:tc>
          <w:tcPr>
            <w:tcW w:w="952" w:type="dxa"/>
            <w:tcBorders>
              <w:top w:val="single" w:sz="4" w:space="0" w:color="auto"/>
              <w:left w:val="single" w:sz="12" w:space="0" w:color="auto"/>
            </w:tcBorders>
            <w:vAlign w:val="center"/>
          </w:tcPr>
          <w:p w14:paraId="4EF827B2" w14:textId="5E03747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714979A">
                <v:shape id="_x0000_i1109" type="#_x0000_t75" style="width:14.25pt;height:18pt" o:ole="">
                  <v:imagedata r:id="rId6" o:title=""/>
                </v:shape>
                <w:control r:id="rId21" w:name="OptionButton156" w:shapeid="_x0000_i1109"/>
              </w:object>
            </w:r>
          </w:p>
        </w:tc>
        <w:tc>
          <w:tcPr>
            <w:tcW w:w="850" w:type="dxa"/>
            <w:tcBorders>
              <w:top w:val="single" w:sz="4" w:space="0" w:color="auto"/>
            </w:tcBorders>
            <w:vAlign w:val="center"/>
          </w:tcPr>
          <w:p w14:paraId="2117B327" w14:textId="579C81E4"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C08E0D7">
                <v:shape id="_x0000_i1111" type="#_x0000_t75" style="width:14.25pt;height:18pt" o:ole="">
                  <v:imagedata r:id="rId10" o:title=""/>
                </v:shape>
                <w:control r:id="rId22" w:name="OptionButton1561" w:shapeid="_x0000_i1111"/>
              </w:object>
            </w:r>
          </w:p>
        </w:tc>
        <w:tc>
          <w:tcPr>
            <w:tcW w:w="851" w:type="dxa"/>
            <w:tcBorders>
              <w:top w:val="single" w:sz="4" w:space="0" w:color="auto"/>
            </w:tcBorders>
            <w:vAlign w:val="center"/>
          </w:tcPr>
          <w:p w14:paraId="2540B0B1" w14:textId="4B372075"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BA64F2E">
                <v:shape id="_x0000_i1113" type="#_x0000_t75" style="width:14.25pt;height:18pt" o:ole="">
                  <v:imagedata r:id="rId10" o:title=""/>
                </v:shape>
                <w:control r:id="rId23" w:name="OptionButton1562" w:shapeid="_x0000_i1113"/>
              </w:object>
            </w:r>
          </w:p>
        </w:tc>
        <w:tc>
          <w:tcPr>
            <w:tcW w:w="850" w:type="dxa"/>
            <w:tcBorders>
              <w:top w:val="single" w:sz="4" w:space="0" w:color="auto"/>
            </w:tcBorders>
            <w:vAlign w:val="center"/>
          </w:tcPr>
          <w:p w14:paraId="3DC741C1" w14:textId="71FCB1E1"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6385E98">
                <v:shape id="_x0000_i1115" type="#_x0000_t75" style="width:14.25pt;height:18pt" o:ole="">
                  <v:imagedata r:id="rId10" o:title=""/>
                </v:shape>
                <w:control r:id="rId24" w:name="OptionButton1563" w:shapeid="_x0000_i1115"/>
              </w:object>
            </w:r>
          </w:p>
        </w:tc>
        <w:tc>
          <w:tcPr>
            <w:tcW w:w="851" w:type="dxa"/>
            <w:tcBorders>
              <w:top w:val="single" w:sz="4" w:space="0" w:color="auto"/>
            </w:tcBorders>
            <w:vAlign w:val="center"/>
          </w:tcPr>
          <w:p w14:paraId="20325F95" w14:textId="49F0E16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B91C09D">
                <v:shape id="_x0000_i1117" type="#_x0000_t75" style="width:14.25pt;height:18pt" o:ole="">
                  <v:imagedata r:id="rId10" o:title=""/>
                </v:shape>
                <w:control r:id="rId25" w:name="OptionButton1564" w:shapeid="_x0000_i1117"/>
              </w:object>
            </w:r>
          </w:p>
        </w:tc>
        <w:tc>
          <w:tcPr>
            <w:tcW w:w="956" w:type="dxa"/>
            <w:tcBorders>
              <w:top w:val="single" w:sz="4" w:space="0" w:color="auto"/>
              <w:right w:val="single" w:sz="12" w:space="0" w:color="auto"/>
            </w:tcBorders>
            <w:vAlign w:val="center"/>
          </w:tcPr>
          <w:p w14:paraId="4789A222" w14:textId="25091D3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3197273F">
                <v:shape id="_x0000_i1119" type="#_x0000_t75" style="width:14.25pt;height:18pt" o:ole="">
                  <v:imagedata r:id="rId10" o:title=""/>
                </v:shape>
                <w:control r:id="rId26" w:name="OptionButton1565" w:shapeid="_x0000_i1119"/>
              </w:object>
            </w:r>
          </w:p>
        </w:tc>
      </w:tr>
      <w:tr w:rsidR="00DD166B" w:rsidRPr="00A745A8" w14:paraId="73EDC18A" w14:textId="77777777" w:rsidTr="00495D77">
        <w:trPr>
          <w:trHeight w:val="661"/>
          <w:jc w:val="center"/>
        </w:trPr>
        <w:tc>
          <w:tcPr>
            <w:tcW w:w="1865" w:type="dxa"/>
            <w:tcBorders>
              <w:top w:val="single" w:sz="4" w:space="0" w:color="auto"/>
              <w:left w:val="single" w:sz="12" w:space="0" w:color="auto"/>
              <w:bottom w:val="double" w:sz="4" w:space="0" w:color="auto"/>
              <w:right w:val="single" w:sz="12" w:space="0" w:color="auto"/>
            </w:tcBorders>
            <w:shd w:val="clear" w:color="auto" w:fill="D9D9D9" w:themeFill="background1" w:themeFillShade="D9"/>
          </w:tcPr>
          <w:p w14:paraId="3F29B13E" w14:textId="77777777" w:rsidR="00DD166B" w:rsidRPr="00A745A8" w:rsidRDefault="00DD166B" w:rsidP="00495D77">
            <w:pPr>
              <w:rPr>
                <w:rFonts w:eastAsia="ＭＳ Ｐ明朝"/>
                <w:sz w:val="20"/>
                <w:szCs w:val="20"/>
              </w:rPr>
            </w:pPr>
            <w:r w:rsidRPr="00A745A8">
              <w:rPr>
                <w:rFonts w:eastAsia="ＭＳ Ｐ明朝"/>
                <w:sz w:val="20"/>
                <w:szCs w:val="20"/>
              </w:rPr>
              <w:t>作文力</w:t>
            </w:r>
          </w:p>
          <w:p w14:paraId="3D81684C" w14:textId="77777777" w:rsidR="00DD166B" w:rsidRPr="00A745A8" w:rsidRDefault="00DD166B" w:rsidP="00495D77">
            <w:pPr>
              <w:rPr>
                <w:rFonts w:eastAsia="ＭＳ Ｐ明朝"/>
                <w:sz w:val="20"/>
                <w:szCs w:val="20"/>
              </w:rPr>
            </w:pPr>
            <w:r w:rsidRPr="00A745A8">
              <w:rPr>
                <w:rFonts w:eastAsia="ＭＳ Ｐ明朝"/>
                <w:sz w:val="20"/>
                <w:szCs w:val="20"/>
              </w:rPr>
              <w:t>Writing</w:t>
            </w:r>
          </w:p>
        </w:tc>
        <w:tc>
          <w:tcPr>
            <w:tcW w:w="952" w:type="dxa"/>
            <w:tcBorders>
              <w:top w:val="single" w:sz="4" w:space="0" w:color="auto"/>
              <w:left w:val="single" w:sz="12" w:space="0" w:color="auto"/>
              <w:bottom w:val="double" w:sz="4" w:space="0" w:color="auto"/>
              <w:right w:val="dotted" w:sz="4" w:space="0" w:color="auto"/>
            </w:tcBorders>
            <w:vAlign w:val="center"/>
          </w:tcPr>
          <w:p w14:paraId="288AFE1B" w14:textId="7509C96B"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EC9580F">
                <v:shape id="_x0000_i1121" type="#_x0000_t75" style="width:14.25pt;height:18pt" o:ole="">
                  <v:imagedata r:id="rId6" o:title=""/>
                </v:shape>
                <w:control r:id="rId27" w:name="OptionButton1566" w:shapeid="_x0000_i1121"/>
              </w:object>
            </w:r>
          </w:p>
        </w:tc>
        <w:tc>
          <w:tcPr>
            <w:tcW w:w="850" w:type="dxa"/>
            <w:tcBorders>
              <w:top w:val="single" w:sz="4" w:space="0" w:color="auto"/>
              <w:left w:val="dotted" w:sz="4" w:space="0" w:color="auto"/>
              <w:bottom w:val="double" w:sz="4" w:space="0" w:color="auto"/>
              <w:right w:val="dotted" w:sz="4" w:space="0" w:color="auto"/>
            </w:tcBorders>
            <w:vAlign w:val="center"/>
          </w:tcPr>
          <w:p w14:paraId="77432B1F" w14:textId="552C057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D43E574">
                <v:shape id="_x0000_i1123" type="#_x0000_t75" style="width:14.25pt;height:18pt" o:ole="">
                  <v:imagedata r:id="rId10" o:title=""/>
                </v:shape>
                <w:control r:id="rId28" w:name="OptionButton15661" w:shapeid="_x0000_i1123"/>
              </w:object>
            </w:r>
          </w:p>
        </w:tc>
        <w:tc>
          <w:tcPr>
            <w:tcW w:w="851" w:type="dxa"/>
            <w:tcBorders>
              <w:top w:val="single" w:sz="4" w:space="0" w:color="auto"/>
              <w:left w:val="dotted" w:sz="4" w:space="0" w:color="auto"/>
              <w:bottom w:val="double" w:sz="4" w:space="0" w:color="auto"/>
              <w:right w:val="dotted" w:sz="4" w:space="0" w:color="auto"/>
            </w:tcBorders>
            <w:vAlign w:val="center"/>
          </w:tcPr>
          <w:p w14:paraId="66DA31E1" w14:textId="65AFB624"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10C68137">
                <v:shape id="_x0000_i1125" type="#_x0000_t75" style="width:14.25pt;height:18pt" o:ole="">
                  <v:imagedata r:id="rId10" o:title=""/>
                </v:shape>
                <w:control r:id="rId29" w:name="OptionButton15662" w:shapeid="_x0000_i1125"/>
              </w:object>
            </w:r>
          </w:p>
        </w:tc>
        <w:tc>
          <w:tcPr>
            <w:tcW w:w="850" w:type="dxa"/>
            <w:tcBorders>
              <w:top w:val="single" w:sz="4" w:space="0" w:color="auto"/>
              <w:left w:val="dotted" w:sz="4" w:space="0" w:color="auto"/>
              <w:bottom w:val="double" w:sz="4" w:space="0" w:color="auto"/>
              <w:right w:val="dotted" w:sz="4" w:space="0" w:color="auto"/>
            </w:tcBorders>
            <w:vAlign w:val="center"/>
          </w:tcPr>
          <w:p w14:paraId="5BB87B0C" w14:textId="1A2D53E7"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2A57C7F0">
                <v:shape id="_x0000_i1127" type="#_x0000_t75" style="width:14.25pt;height:18pt" o:ole="">
                  <v:imagedata r:id="rId10" o:title=""/>
                </v:shape>
                <w:control r:id="rId30" w:name="OptionButton15663" w:shapeid="_x0000_i1127"/>
              </w:object>
            </w:r>
          </w:p>
        </w:tc>
        <w:tc>
          <w:tcPr>
            <w:tcW w:w="851" w:type="dxa"/>
            <w:tcBorders>
              <w:top w:val="single" w:sz="4" w:space="0" w:color="auto"/>
              <w:left w:val="dotted" w:sz="4" w:space="0" w:color="auto"/>
              <w:bottom w:val="double" w:sz="4" w:space="0" w:color="auto"/>
              <w:right w:val="dotted" w:sz="4" w:space="0" w:color="auto"/>
            </w:tcBorders>
            <w:vAlign w:val="center"/>
          </w:tcPr>
          <w:p w14:paraId="4F55744B" w14:textId="52C9E426"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049E1B6E">
                <v:shape id="_x0000_i1129" type="#_x0000_t75" style="width:14.25pt;height:18pt" o:ole="">
                  <v:imagedata r:id="rId10" o:title=""/>
                </v:shape>
                <w:control r:id="rId31" w:name="OptionButton15664" w:shapeid="_x0000_i1129"/>
              </w:object>
            </w:r>
          </w:p>
        </w:tc>
        <w:tc>
          <w:tcPr>
            <w:tcW w:w="956" w:type="dxa"/>
            <w:tcBorders>
              <w:top w:val="single" w:sz="4" w:space="0" w:color="auto"/>
              <w:left w:val="dotted" w:sz="4" w:space="0" w:color="auto"/>
              <w:bottom w:val="double" w:sz="4" w:space="0" w:color="auto"/>
              <w:right w:val="single" w:sz="12" w:space="0" w:color="auto"/>
            </w:tcBorders>
            <w:vAlign w:val="center"/>
          </w:tcPr>
          <w:p w14:paraId="1C5B4188" w14:textId="58D0A2C3"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08F0B40">
                <v:shape id="_x0000_i1131" type="#_x0000_t75" style="width:14.25pt;height:18pt" o:ole="">
                  <v:imagedata r:id="rId10" o:title=""/>
                </v:shape>
                <w:control r:id="rId32" w:name="OptionButton15665" w:shapeid="_x0000_i1131"/>
              </w:object>
            </w:r>
          </w:p>
        </w:tc>
      </w:tr>
      <w:tr w:rsidR="00DD166B" w:rsidRPr="00A745A8" w14:paraId="4FEF18F3" w14:textId="77777777" w:rsidTr="00495D77">
        <w:trPr>
          <w:trHeight w:val="530"/>
          <w:jc w:val="center"/>
        </w:trPr>
        <w:tc>
          <w:tcPr>
            <w:tcW w:w="1865" w:type="dxa"/>
            <w:tcBorders>
              <w:top w:val="double" w:sz="4" w:space="0" w:color="auto"/>
              <w:left w:val="single" w:sz="12" w:space="0" w:color="auto"/>
              <w:bottom w:val="single" w:sz="12" w:space="0" w:color="auto"/>
              <w:right w:val="single" w:sz="12" w:space="0" w:color="auto"/>
            </w:tcBorders>
            <w:shd w:val="clear" w:color="auto" w:fill="D9D9D9" w:themeFill="background1" w:themeFillShade="D9"/>
          </w:tcPr>
          <w:p w14:paraId="0326C1C0" w14:textId="77777777" w:rsidR="00DD166B" w:rsidRPr="00A745A8" w:rsidRDefault="00DD166B" w:rsidP="00495D77">
            <w:pPr>
              <w:rPr>
                <w:rFonts w:eastAsia="ＭＳ Ｐ明朝"/>
                <w:sz w:val="20"/>
                <w:szCs w:val="20"/>
              </w:rPr>
            </w:pPr>
            <w:bookmarkStart w:id="0" w:name="_Hlk86399162"/>
            <w:r w:rsidRPr="00A745A8">
              <w:rPr>
                <w:rFonts w:eastAsia="ＭＳ Ｐ明朝"/>
                <w:sz w:val="20"/>
                <w:szCs w:val="20"/>
              </w:rPr>
              <w:t>総合評価</w:t>
            </w:r>
          </w:p>
          <w:p w14:paraId="00E3848C" w14:textId="77777777" w:rsidR="00DD166B" w:rsidRPr="00A745A8" w:rsidRDefault="00DD166B" w:rsidP="00495D77">
            <w:pPr>
              <w:rPr>
                <w:rFonts w:eastAsia="ＭＳ Ｐ明朝"/>
                <w:sz w:val="20"/>
                <w:szCs w:val="20"/>
              </w:rPr>
            </w:pPr>
            <w:r w:rsidRPr="00A745A8">
              <w:rPr>
                <w:rFonts w:eastAsia="ＭＳ Ｐ明朝"/>
                <w:sz w:val="20"/>
                <w:szCs w:val="20"/>
              </w:rPr>
              <w:t>Overall</w:t>
            </w:r>
          </w:p>
        </w:tc>
        <w:tc>
          <w:tcPr>
            <w:tcW w:w="952" w:type="dxa"/>
            <w:tcBorders>
              <w:top w:val="double" w:sz="4" w:space="0" w:color="auto"/>
              <w:left w:val="single" w:sz="12" w:space="0" w:color="auto"/>
              <w:bottom w:val="single" w:sz="12" w:space="0" w:color="auto"/>
            </w:tcBorders>
            <w:vAlign w:val="center"/>
          </w:tcPr>
          <w:p w14:paraId="33609F44" w14:textId="54B39FC2"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AAF6A3F">
                <v:shape id="_x0000_i1133" type="#_x0000_t75" style="width:14.25pt;height:18pt" o:ole="">
                  <v:imagedata r:id="rId6" o:title=""/>
                </v:shape>
                <w:control r:id="rId33" w:name="OptionButton15666" w:shapeid="_x0000_i1133"/>
              </w:object>
            </w:r>
          </w:p>
        </w:tc>
        <w:tc>
          <w:tcPr>
            <w:tcW w:w="850" w:type="dxa"/>
            <w:tcBorders>
              <w:top w:val="double" w:sz="4" w:space="0" w:color="auto"/>
              <w:bottom w:val="single" w:sz="12" w:space="0" w:color="auto"/>
            </w:tcBorders>
            <w:vAlign w:val="center"/>
          </w:tcPr>
          <w:p w14:paraId="1CCACB37" w14:textId="5CCCED4D"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68BBE1D">
                <v:shape id="_x0000_i1140" type="#_x0000_t75" style="width:14.25pt;height:18pt" o:ole="">
                  <v:imagedata r:id="rId10" o:title=""/>
                </v:shape>
                <w:control r:id="rId34" w:name="OptionButton156661" w:shapeid="_x0000_i1140"/>
              </w:object>
            </w:r>
          </w:p>
        </w:tc>
        <w:tc>
          <w:tcPr>
            <w:tcW w:w="851" w:type="dxa"/>
            <w:tcBorders>
              <w:top w:val="double" w:sz="4" w:space="0" w:color="auto"/>
              <w:bottom w:val="single" w:sz="12" w:space="0" w:color="auto"/>
            </w:tcBorders>
            <w:vAlign w:val="center"/>
          </w:tcPr>
          <w:p w14:paraId="2AE2C9AC" w14:textId="0B706F99"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7A094675">
                <v:shape id="_x0000_i1141" type="#_x0000_t75" style="width:14.25pt;height:18pt" o:ole="">
                  <v:imagedata r:id="rId10" o:title=""/>
                </v:shape>
                <w:control r:id="rId35" w:name="OptionButton156662" w:shapeid="_x0000_i1141"/>
              </w:object>
            </w:r>
          </w:p>
        </w:tc>
        <w:tc>
          <w:tcPr>
            <w:tcW w:w="850" w:type="dxa"/>
            <w:tcBorders>
              <w:top w:val="double" w:sz="4" w:space="0" w:color="auto"/>
              <w:bottom w:val="single" w:sz="12" w:space="0" w:color="auto"/>
            </w:tcBorders>
            <w:vAlign w:val="center"/>
          </w:tcPr>
          <w:p w14:paraId="595F8EA8" w14:textId="2425B054"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50E0F43C">
                <v:shape id="_x0000_i1142" type="#_x0000_t75" style="width:14.25pt;height:18pt" o:ole="">
                  <v:imagedata r:id="rId10" o:title=""/>
                </v:shape>
                <w:control r:id="rId36" w:name="OptionButton156663" w:shapeid="_x0000_i1142"/>
              </w:object>
            </w:r>
          </w:p>
        </w:tc>
        <w:tc>
          <w:tcPr>
            <w:tcW w:w="851" w:type="dxa"/>
            <w:tcBorders>
              <w:top w:val="double" w:sz="4" w:space="0" w:color="auto"/>
              <w:bottom w:val="single" w:sz="12" w:space="0" w:color="auto"/>
            </w:tcBorders>
            <w:vAlign w:val="center"/>
          </w:tcPr>
          <w:p w14:paraId="41F0A9F2" w14:textId="36345BED"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610673D7">
                <v:shape id="_x0000_i1143" type="#_x0000_t75" style="width:14.25pt;height:18pt" o:ole="">
                  <v:imagedata r:id="rId10" o:title=""/>
                </v:shape>
                <w:control r:id="rId37" w:name="OptionButton156664" w:shapeid="_x0000_i1143"/>
              </w:object>
            </w:r>
          </w:p>
        </w:tc>
        <w:tc>
          <w:tcPr>
            <w:tcW w:w="956" w:type="dxa"/>
            <w:tcBorders>
              <w:top w:val="double" w:sz="4" w:space="0" w:color="auto"/>
              <w:bottom w:val="single" w:sz="12" w:space="0" w:color="auto"/>
              <w:right w:val="single" w:sz="12" w:space="0" w:color="auto"/>
            </w:tcBorders>
            <w:shd w:val="clear" w:color="auto" w:fill="auto"/>
            <w:vAlign w:val="center"/>
          </w:tcPr>
          <w:p w14:paraId="48B48214" w14:textId="4F7EFE03" w:rsidR="00DD166B" w:rsidRPr="00A745A8" w:rsidRDefault="00DD166B" w:rsidP="00495D77">
            <w:pPr>
              <w:jc w:val="center"/>
              <w:rPr>
                <w:rFonts w:eastAsia="ＭＳ Ｐ明朝"/>
                <w:sz w:val="20"/>
                <w:szCs w:val="20"/>
              </w:rPr>
            </w:pPr>
            <w:r w:rsidRPr="00A745A8">
              <w:rPr>
                <w:rFonts w:eastAsia="ＭＳ Ｐ明朝"/>
                <w:sz w:val="20"/>
                <w:szCs w:val="20"/>
              </w:rPr>
              <w:object w:dxaOrig="1440" w:dyaOrig="1440" w14:anchorId="4F96FB56">
                <v:shape id="_x0000_i1144" type="#_x0000_t75" style="width:14.25pt;height:18pt" o:ole="">
                  <v:imagedata r:id="rId10" o:title=""/>
                </v:shape>
                <w:control r:id="rId38" w:name="OptionButton156665" w:shapeid="_x0000_i1144"/>
              </w:object>
            </w:r>
          </w:p>
        </w:tc>
      </w:tr>
      <w:bookmarkEnd w:id="0"/>
    </w:tbl>
    <w:p w14:paraId="229CFA65" w14:textId="77777777" w:rsidR="00DD166B" w:rsidRPr="00A745A8" w:rsidRDefault="00DD166B" w:rsidP="00DD166B">
      <w:pPr>
        <w:jc w:val="left"/>
        <w:rPr>
          <w:rFonts w:eastAsia="ＭＳ Ｐ明朝"/>
        </w:rPr>
      </w:pPr>
    </w:p>
    <w:p w14:paraId="7B3EBF8B" w14:textId="77777777" w:rsidR="00DD166B" w:rsidRPr="00A745A8" w:rsidRDefault="00DD166B" w:rsidP="00DD166B">
      <w:pPr>
        <w:rPr>
          <w:rFonts w:eastAsia="ＭＳ Ｐ明朝"/>
          <w:sz w:val="16"/>
          <w:szCs w:val="16"/>
        </w:rPr>
      </w:pPr>
      <w:r w:rsidRPr="00A745A8">
        <w:rPr>
          <w:rFonts w:eastAsia="ＭＳ Ｐ明朝"/>
          <w:b/>
          <w:snapToGrid w:val="0"/>
          <w:kern w:val="0"/>
          <w:sz w:val="22"/>
          <w:szCs w:val="22"/>
        </w:rPr>
        <w:t xml:space="preserve">所見　</w:t>
      </w:r>
      <w:r w:rsidRPr="00A745A8">
        <w:rPr>
          <w:rFonts w:eastAsia="ＭＳ Ｐ明朝"/>
          <w:b/>
          <w:snapToGrid w:val="0"/>
          <w:kern w:val="0"/>
          <w:sz w:val="22"/>
          <w:szCs w:val="22"/>
        </w:rPr>
        <w:t>Comments</w:t>
      </w:r>
      <w:r w:rsidRPr="00A745A8">
        <w:rPr>
          <w:rFonts w:eastAsia="ＭＳ Ｐ明朝"/>
          <w:b/>
          <w:snapToGrid w:val="0"/>
          <w:kern w:val="0"/>
          <w:sz w:val="22"/>
          <w:szCs w:val="22"/>
        </w:rPr>
        <w:t xml:space="preserve">　　</w:t>
      </w:r>
      <w:r w:rsidRPr="00A745A8">
        <w:rPr>
          <w:rFonts w:eastAsia="ＭＳ Ｐ明朝"/>
          <w:sz w:val="16"/>
          <w:szCs w:val="16"/>
        </w:rPr>
        <w:t>*</w:t>
      </w:r>
      <w:r w:rsidRPr="00A745A8">
        <w:rPr>
          <w:rFonts w:eastAsia="ＭＳ Ｐ明朝"/>
          <w:sz w:val="16"/>
          <w:szCs w:val="16"/>
        </w:rPr>
        <w:t xml:space="preserve">日本語もしくは英語でご記入下さい。　</w:t>
      </w:r>
      <w:r w:rsidRPr="00A745A8">
        <w:rPr>
          <w:rFonts w:eastAsia="ＭＳ Ｐ明朝"/>
          <w:sz w:val="16"/>
          <w:szCs w:val="16"/>
        </w:rPr>
        <w:t>Please write in Japanese or English.</w:t>
      </w:r>
    </w:p>
    <w:tbl>
      <w:tblPr>
        <w:tblW w:w="1047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0475"/>
      </w:tblGrid>
      <w:tr w:rsidR="00DD166B" w:rsidRPr="000160CE" w14:paraId="111463AD" w14:textId="77777777" w:rsidTr="00495D77">
        <w:trPr>
          <w:cantSplit/>
          <w:trHeight w:val="2764"/>
        </w:trPr>
        <w:tc>
          <w:tcPr>
            <w:tcW w:w="10475" w:type="dxa"/>
          </w:tcPr>
          <w:p w14:paraId="314722F2" w14:textId="5A2E483A" w:rsidR="00DD166B" w:rsidRPr="003C684F" w:rsidRDefault="00DD166B" w:rsidP="00495D77">
            <w:pPr>
              <w:rPr>
                <w:rFonts w:eastAsia="ＭＳ Ｐ明朝"/>
                <w:color w:val="D9D9D9" w:themeColor="background1" w:themeShade="D9"/>
              </w:rPr>
            </w:pPr>
          </w:p>
        </w:tc>
      </w:tr>
    </w:tbl>
    <w:p w14:paraId="56409B72" w14:textId="77777777" w:rsidR="00DD166B" w:rsidRDefault="00DD166B" w:rsidP="00DD166B">
      <w:pPr>
        <w:rPr>
          <w:rFonts w:ascii="ＭＳ Ｐ明朝" w:eastAsia="ＭＳ Ｐ明朝" w:hAnsi="ＭＳ Ｐ明朝"/>
          <w:sz w:val="22"/>
          <w:szCs w:val="22"/>
        </w:rPr>
      </w:pPr>
    </w:p>
    <w:p w14:paraId="079835B7" w14:textId="77777777" w:rsidR="00DD166B" w:rsidRPr="00A745A8" w:rsidRDefault="00DD166B" w:rsidP="00DD166B">
      <w:pPr>
        <w:rPr>
          <w:rFonts w:eastAsia="ＭＳ Ｐ明朝"/>
          <w:b/>
          <w:bCs/>
          <w:sz w:val="22"/>
          <w:szCs w:val="22"/>
          <w:bdr w:val="single" w:sz="4" w:space="0" w:color="auto"/>
        </w:rPr>
      </w:pPr>
      <w:r w:rsidRPr="00A745A8">
        <w:rPr>
          <w:rFonts w:eastAsia="ＭＳ Ｐ明朝"/>
          <w:b/>
          <w:bCs/>
          <w:sz w:val="22"/>
          <w:szCs w:val="22"/>
          <w:bdr w:val="single" w:sz="4" w:space="0" w:color="auto"/>
        </w:rPr>
        <w:t>評価者情報</w:t>
      </w:r>
      <w:r w:rsidRPr="00A745A8">
        <w:rPr>
          <w:rFonts w:eastAsia="ＭＳ Ｐ明朝"/>
          <w:b/>
          <w:bCs/>
          <w:sz w:val="22"/>
          <w:szCs w:val="22"/>
          <w:bdr w:val="single" w:sz="4" w:space="0" w:color="auto"/>
        </w:rPr>
        <w:t>Evaluator’s Information</w:t>
      </w:r>
    </w:p>
    <w:p w14:paraId="75516406" w14:textId="77777777" w:rsidR="00DD166B" w:rsidRPr="00A745A8" w:rsidRDefault="00DD166B" w:rsidP="00DD166B">
      <w:pPr>
        <w:rPr>
          <w:rFonts w:eastAsia="ＭＳ Ｐ明朝"/>
          <w:b/>
          <w:bCs/>
          <w:sz w:val="22"/>
          <w:szCs w:val="22"/>
        </w:rPr>
      </w:pPr>
      <w:r w:rsidRPr="00A745A8">
        <w:rPr>
          <w:rFonts w:eastAsia="ＭＳ Ｐ明朝"/>
          <w:b/>
          <w:bCs/>
          <w:sz w:val="22"/>
          <w:szCs w:val="22"/>
        </w:rPr>
        <w:t>所属・職名</w:t>
      </w:r>
      <w:r w:rsidRPr="00A745A8">
        <w:rPr>
          <w:rFonts w:eastAsia="ＭＳ Ｐ明朝"/>
          <w:b/>
          <w:bCs/>
          <w:sz w:val="22"/>
          <w:szCs w:val="22"/>
        </w:rPr>
        <w:t xml:space="preserve"> Affiliation and Job Title</w:t>
      </w:r>
    </w:p>
    <w:p w14:paraId="4E77435F" w14:textId="77777777" w:rsidR="00DD166B" w:rsidRPr="00A745A8" w:rsidRDefault="00DD166B" w:rsidP="00DD166B">
      <w:pPr>
        <w:rPr>
          <w:rFonts w:eastAsia="ＭＳ Ｐ明朝"/>
          <w:sz w:val="22"/>
          <w:szCs w:val="22"/>
          <w:u w:val="single"/>
        </w:rPr>
      </w:pP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p>
    <w:p w14:paraId="506083D4" w14:textId="77777777" w:rsidR="00DD166B" w:rsidRPr="00A745A8" w:rsidRDefault="00DD166B" w:rsidP="00DD166B">
      <w:pPr>
        <w:rPr>
          <w:rFonts w:eastAsia="ＭＳ Ｐ明朝"/>
          <w:b/>
          <w:bCs/>
          <w:sz w:val="22"/>
          <w:szCs w:val="22"/>
        </w:rPr>
      </w:pPr>
      <w:r w:rsidRPr="00A745A8">
        <w:rPr>
          <w:rFonts w:eastAsia="ＭＳ Ｐ明朝"/>
          <w:b/>
          <w:bCs/>
          <w:sz w:val="22"/>
          <w:szCs w:val="22"/>
        </w:rPr>
        <w:t>氏名</w:t>
      </w:r>
      <w:r w:rsidRPr="00A745A8">
        <w:rPr>
          <w:rFonts w:eastAsia="ＭＳ Ｐ明朝"/>
          <w:b/>
          <w:bCs/>
          <w:sz w:val="22"/>
          <w:szCs w:val="22"/>
        </w:rPr>
        <w:t xml:space="preserve"> Name</w:t>
      </w:r>
    </w:p>
    <w:p w14:paraId="21AE4092" w14:textId="4F3BB9E7" w:rsidR="00DD166B" w:rsidRPr="00A745A8" w:rsidRDefault="00DD166B" w:rsidP="00DD166B">
      <w:pPr>
        <w:rPr>
          <w:rFonts w:eastAsia="ＭＳ Ｐ明朝"/>
        </w:rPr>
      </w:pPr>
      <w:r w:rsidRPr="00A745A8">
        <w:rPr>
          <w:rFonts w:eastAsia="ＭＳ Ｐ明朝"/>
          <w:sz w:val="22"/>
          <w:szCs w:val="22"/>
          <w:u w:val="single"/>
        </w:rPr>
        <w:t xml:space="preserve">　</w:t>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ab/>
      </w:r>
      <w:r w:rsidRPr="00A745A8">
        <w:rPr>
          <w:rFonts w:eastAsia="ＭＳ Ｐ明朝"/>
          <w:sz w:val="22"/>
          <w:szCs w:val="22"/>
          <w:u w:val="single"/>
        </w:rPr>
        <w:t xml:space="preserve">　</w:t>
      </w:r>
      <w:r w:rsidRPr="00A745A8">
        <w:rPr>
          <w:rFonts w:eastAsia="ＭＳ Ｐ明朝"/>
          <w:sz w:val="22"/>
          <w:szCs w:val="22"/>
          <w:u w:val="single"/>
        </w:rPr>
        <w:t xml:space="preserve">  </w:t>
      </w:r>
      <w:r w:rsidR="00511AF0">
        <w:rPr>
          <w:rFonts w:eastAsia="ＭＳ Ｐ明朝" w:hint="eastAsia"/>
          <w:sz w:val="22"/>
          <w:szCs w:val="22"/>
          <w:u w:val="single"/>
        </w:rPr>
        <w:t xml:space="preserve">　　　　　　　　</w:t>
      </w:r>
      <w:r w:rsidRPr="00A745A8">
        <w:rPr>
          <w:rFonts w:eastAsia="ＭＳ Ｐ明朝"/>
          <w:sz w:val="20"/>
          <w:szCs w:val="20"/>
          <w:u w:val="single"/>
        </w:rPr>
        <w:t>印または署名</w:t>
      </w:r>
      <w:r w:rsidRPr="00A745A8">
        <w:rPr>
          <w:rFonts w:eastAsia="ＭＳ Ｐ明朝"/>
          <w:sz w:val="20"/>
          <w:szCs w:val="20"/>
          <w:u w:val="single"/>
        </w:rPr>
        <w:t>Seal or Signature</w:t>
      </w:r>
      <w:r w:rsidRPr="00A745A8">
        <w:rPr>
          <w:rFonts w:eastAsia="ＭＳ Ｐ明朝"/>
          <w:sz w:val="22"/>
          <w:szCs w:val="22"/>
          <w:u w:val="single"/>
        </w:rPr>
        <w:t xml:space="preserve">　</w:t>
      </w:r>
      <w:r w:rsidR="00511AF0">
        <w:rPr>
          <w:rFonts w:eastAsia="ＭＳ Ｐ明朝" w:hint="eastAsia"/>
          <w:sz w:val="22"/>
          <w:szCs w:val="22"/>
          <w:u w:val="single"/>
        </w:rPr>
        <w:t xml:space="preserve">　　　　　　　　　</w:t>
      </w:r>
      <w:r w:rsidRPr="00A745A8">
        <w:rPr>
          <w:rFonts w:eastAsia="ＭＳ Ｐ明朝"/>
          <w:sz w:val="22"/>
          <w:szCs w:val="22"/>
          <w:u w:val="single"/>
        </w:rPr>
        <w:t xml:space="preserve">　　　　　　　</w:t>
      </w:r>
    </w:p>
    <w:p w14:paraId="34EFF1BD" w14:textId="1E38226C" w:rsidR="00DD166B" w:rsidRPr="00A745A8" w:rsidRDefault="003C684F" w:rsidP="00DD166B">
      <w:pPr>
        <w:rPr>
          <w:rFonts w:eastAsia="ＭＳ Ｐ明朝"/>
          <w:sz w:val="20"/>
          <w:szCs w:val="20"/>
          <w:u w:val="single"/>
        </w:rPr>
      </w:pPr>
      <w:r>
        <w:rPr>
          <w:rFonts w:eastAsia="ＭＳ Ｐ明朝"/>
          <w:b/>
          <w:bCs/>
          <w:noProof/>
          <w:sz w:val="20"/>
          <w:szCs w:val="20"/>
          <w:u w:val="single"/>
        </w:rPr>
        <mc:AlternateContent>
          <mc:Choice Requires="wps">
            <w:drawing>
              <wp:anchor distT="0" distB="0" distL="114300" distR="114300" simplePos="0" relativeHeight="251659264" behindDoc="0" locked="0" layoutInCell="1" allowOverlap="1" wp14:anchorId="7DC86D50" wp14:editId="1D1F3728">
                <wp:simplePos x="0" y="0"/>
                <wp:positionH relativeFrom="column">
                  <wp:posOffset>2447926</wp:posOffset>
                </wp:positionH>
                <wp:positionV relativeFrom="paragraph">
                  <wp:posOffset>179705</wp:posOffset>
                </wp:positionV>
                <wp:extent cx="4094480" cy="533400"/>
                <wp:effectExtent l="0" t="0" r="20320" b="19050"/>
                <wp:wrapNone/>
                <wp:docPr id="1" name="テキスト ボックス 1"/>
                <wp:cNvGraphicFramePr/>
                <a:graphic xmlns:a="http://schemas.openxmlformats.org/drawingml/2006/main">
                  <a:graphicData uri="http://schemas.microsoft.com/office/word/2010/wordprocessingShape">
                    <wps:wsp>
                      <wps:cNvSpPr txBox="1"/>
                      <wps:spPr>
                        <a:xfrm>
                          <a:off x="0" y="0"/>
                          <a:ext cx="4094480" cy="533400"/>
                        </a:xfrm>
                        <a:prstGeom prst="rect">
                          <a:avLst/>
                        </a:prstGeom>
                        <a:solidFill>
                          <a:schemeClr val="lt1"/>
                        </a:solidFill>
                        <a:ln w="6350">
                          <a:solidFill>
                            <a:prstClr val="black"/>
                          </a:solidFill>
                        </a:ln>
                      </wps:spPr>
                      <wps:txbx>
                        <w:txbxContent>
                          <w:p w14:paraId="1AF79DEB" w14:textId="039873AB" w:rsidR="003C684F" w:rsidRDefault="003C684F" w:rsidP="003C684F">
                            <w:pPr>
                              <w:spacing w:line="0" w:lineRule="atLeast"/>
                              <w:rPr>
                                <w:b/>
                                <w:bCs/>
                                <w:color w:val="FF0000"/>
                                <w:sz w:val="16"/>
                                <w:szCs w:val="16"/>
                              </w:rPr>
                            </w:pPr>
                            <w:r w:rsidRPr="003C684F">
                              <w:rPr>
                                <w:rFonts w:hint="eastAsia"/>
                                <w:sz w:val="16"/>
                                <w:szCs w:val="16"/>
                              </w:rPr>
                              <w:t>※語学力証明書は、評価者から直接</w:t>
                            </w:r>
                            <w:r>
                              <w:rPr>
                                <w:rFonts w:hint="eastAsia"/>
                                <w:sz w:val="16"/>
                                <w:szCs w:val="16"/>
                              </w:rPr>
                              <w:t>、</w:t>
                            </w:r>
                            <w:r w:rsidRPr="003C684F">
                              <w:rPr>
                                <w:rFonts w:hint="eastAsia"/>
                                <w:sz w:val="16"/>
                                <w:szCs w:val="16"/>
                              </w:rPr>
                              <w:t>学生部国際教育課留学交流係（</w:t>
                            </w:r>
                            <w:r w:rsidRPr="003C684F">
                              <w:rPr>
                                <w:rFonts w:hint="eastAsia"/>
                                <w:sz w:val="16"/>
                                <w:szCs w:val="16"/>
                              </w:rPr>
                              <w:t>o</w:t>
                            </w:r>
                            <w:r w:rsidRPr="003C684F">
                              <w:rPr>
                                <w:sz w:val="16"/>
                                <w:szCs w:val="16"/>
                              </w:rPr>
                              <w:t>utbound@acs.u-ryukyu.ac.jp</w:t>
                            </w:r>
                            <w:r w:rsidRPr="003C684F">
                              <w:rPr>
                                <w:rFonts w:hint="eastAsia"/>
                                <w:sz w:val="16"/>
                                <w:szCs w:val="16"/>
                              </w:rPr>
                              <w:t>）に御提出いただくことも可能です。</w:t>
                            </w:r>
                            <w:r w:rsidR="00650DD3" w:rsidRPr="005745BC">
                              <w:rPr>
                                <w:rFonts w:hint="eastAsia"/>
                                <w:b/>
                                <w:bCs/>
                                <w:color w:val="FF0000"/>
                                <w:sz w:val="16"/>
                                <w:szCs w:val="16"/>
                              </w:rPr>
                              <w:t>【</w:t>
                            </w:r>
                            <w:r w:rsidR="00511AF0" w:rsidRPr="00511AF0">
                              <w:rPr>
                                <w:rFonts w:hint="eastAsia"/>
                                <w:b/>
                                <w:bCs/>
                                <w:color w:val="FF0000"/>
                                <w:sz w:val="16"/>
                                <w:szCs w:val="16"/>
                              </w:rPr>
                              <w:t>8</w:t>
                            </w:r>
                            <w:r w:rsidR="00650DD3" w:rsidRPr="00511AF0">
                              <w:rPr>
                                <w:rFonts w:hint="eastAsia"/>
                                <w:b/>
                                <w:bCs/>
                                <w:color w:val="FF0000"/>
                                <w:sz w:val="16"/>
                                <w:szCs w:val="16"/>
                              </w:rPr>
                              <w:t>月</w:t>
                            </w:r>
                            <w:r w:rsidR="00511AF0" w:rsidRPr="00511AF0">
                              <w:rPr>
                                <w:rFonts w:hint="eastAsia"/>
                                <w:b/>
                                <w:bCs/>
                                <w:color w:val="FF0000"/>
                                <w:sz w:val="16"/>
                                <w:szCs w:val="16"/>
                              </w:rPr>
                              <w:t>1</w:t>
                            </w:r>
                            <w:r w:rsidR="00650DD3" w:rsidRPr="00511AF0">
                              <w:rPr>
                                <w:rFonts w:hint="eastAsia"/>
                                <w:b/>
                                <w:bCs/>
                                <w:color w:val="FF0000"/>
                                <w:sz w:val="16"/>
                                <w:szCs w:val="16"/>
                              </w:rPr>
                              <w:t>日</w:t>
                            </w:r>
                            <w:r w:rsidR="00EC7230" w:rsidRPr="00511AF0">
                              <w:rPr>
                                <w:rFonts w:hint="eastAsia"/>
                                <w:b/>
                                <w:bCs/>
                                <w:color w:val="FF0000"/>
                                <w:sz w:val="16"/>
                                <w:szCs w:val="16"/>
                              </w:rPr>
                              <w:t>（</w:t>
                            </w:r>
                            <w:r w:rsidR="00511AF0" w:rsidRPr="00511AF0">
                              <w:rPr>
                                <w:rFonts w:hint="eastAsia"/>
                                <w:b/>
                                <w:bCs/>
                                <w:color w:val="FF0000"/>
                                <w:sz w:val="16"/>
                                <w:szCs w:val="16"/>
                              </w:rPr>
                              <w:t>金</w:t>
                            </w:r>
                            <w:r w:rsidR="00EC7230" w:rsidRPr="00511AF0">
                              <w:rPr>
                                <w:rFonts w:hint="eastAsia"/>
                                <w:b/>
                                <w:bCs/>
                                <w:color w:val="FF0000"/>
                                <w:sz w:val="16"/>
                                <w:szCs w:val="16"/>
                              </w:rPr>
                              <w:t>）</w:t>
                            </w:r>
                            <w:r w:rsidR="00365866">
                              <w:rPr>
                                <w:rFonts w:hint="eastAsia"/>
                                <w:b/>
                                <w:bCs/>
                                <w:color w:val="FF0000"/>
                                <w:sz w:val="16"/>
                                <w:szCs w:val="16"/>
                              </w:rPr>
                              <w:t>正午</w:t>
                            </w:r>
                            <w:r w:rsidR="00EA114F">
                              <w:rPr>
                                <w:rFonts w:hint="eastAsia"/>
                                <w:b/>
                                <w:bCs/>
                                <w:color w:val="FF0000"/>
                                <w:sz w:val="16"/>
                                <w:szCs w:val="16"/>
                              </w:rPr>
                              <w:t>〆切</w:t>
                            </w:r>
                            <w:r w:rsidR="00EA114F">
                              <w:rPr>
                                <w:rFonts w:hint="eastAsia"/>
                                <w:b/>
                                <w:bCs/>
                                <w:color w:val="FF0000"/>
                                <w:sz w:val="16"/>
                                <w:szCs w:val="16"/>
                              </w:rPr>
                              <w:t xml:space="preserve"> </w:t>
                            </w:r>
                            <w:r w:rsidR="00EA114F">
                              <w:rPr>
                                <w:rFonts w:hint="eastAsia"/>
                                <w:b/>
                                <w:bCs/>
                                <w:color w:val="FF0000"/>
                                <w:sz w:val="16"/>
                                <w:szCs w:val="16"/>
                              </w:rPr>
                              <w:t>】</w:t>
                            </w:r>
                          </w:p>
                          <w:p w14:paraId="7F7A3255" w14:textId="370FEAA9" w:rsidR="005745BC" w:rsidRPr="003C684F" w:rsidRDefault="005745BC" w:rsidP="003C684F">
                            <w:pPr>
                              <w:spacing w:line="0" w:lineRule="atLeast"/>
                              <w:rPr>
                                <w:sz w:val="16"/>
                                <w:szCs w:val="16"/>
                              </w:rPr>
                            </w:pPr>
                            <w:r w:rsidRPr="003C684F">
                              <w:rPr>
                                <w:rFonts w:hint="eastAsia"/>
                                <w:sz w:val="16"/>
                                <w:szCs w:val="16"/>
                              </w:rPr>
                              <w:t>※</w:t>
                            </w:r>
                            <w:r>
                              <w:rPr>
                                <w:rFonts w:hint="eastAsia"/>
                                <w:sz w:val="16"/>
                                <w:szCs w:val="16"/>
                              </w:rPr>
                              <w:t>評価者が直接メールで提出する場合は、押印または署名は省略可能です。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86D50" id="_x0000_t202" coordsize="21600,21600" o:spt="202" path="m,l,21600r21600,l21600,xe">
                <v:stroke joinstyle="miter"/>
                <v:path gradientshapeok="t" o:connecttype="rect"/>
              </v:shapetype>
              <v:shape id="テキスト ボックス 1" o:spid="_x0000_s1027" type="#_x0000_t202" style="position:absolute;left:0;text-align:left;margin-left:192.75pt;margin-top:14.15pt;width:322.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J6DOAIAAIMEAAAOAAAAZHJzL2Uyb0RvYy54bWysVE1v2zAMvQ/YfxB0X+wkTtcGcYosRYYB&#10;RVsgHXpWZCkWJouapMTOfv0o5bvbadhFJkXqkXwkPbnvGk22wnkFpqT9Xk6JMBwqZdYl/f66+HRL&#10;iQ/MVEyDESXdCU/vpx8/TFo7FgOoQVfCEQQxftzaktYh2HGWeV6LhvkeWGHQKME1LKDq1lnlWIvo&#10;jc4GeX6TteAq64AL7/H2YW+k04QvpeDhWUovAtElxdxCOl06V/HMphM2Xjtma8UPabB/yKJhymDQ&#10;E9QDC4xsnPoDqlHcgQcZehyaDKRUXKQasJp+/q6aZc2sSLUgOd6eaPL/D5Y/bZf2xZHQfYEOGxgJ&#10;aa0fe7yM9XTSNfGLmRK0I4W7E22iC4TjZZHfFcUtmjjaRsNhkSdes/Nr63z4KqAhUSipw7Ykttj2&#10;0QeMiK5HlxjMg1bVQmmdlDgKYq4d2TJsog4pR3xx5aUNaUt6MxzlCfjKFqFP71ea8R+xymsE1LTB&#10;y3PtUQrdqiOquuBlBdUO6XKwnyRv+UIh/CPz4YU5HB2kAdchPOMhNWBOcJAoqcH9+tt99MeOopWS&#10;FkexpP7nhjlBif5msNd3/aKIs5uUYvR5gIq7tKwuLWbTzAGJ6uPiWZ7E6B/0UZQOmjfcmlmMiiZm&#10;OMYuaTiK87BfENw6Lmaz5ITTall4NEvLI3RsTKT1tXtjzh7aGnAgnuA4tGz8rrt73/jSwGwTQKrU&#10;+sjzntUD/TjpqTuHrYyrdKknr/O/Y/obAAD//wMAUEsDBBQABgAIAAAAIQAN/BK73QAAAAsBAAAP&#10;AAAAZHJzL2Rvd25yZXYueG1sTI+xTsMwEIZ3JN7Bukps1G6iIhPiVIAKCxMtYnZj17YanyPbTcPb&#10;406w/af79N937Wb2A5l0TC6ggNWSAdHYB+XQCPjav91zIClLVHIIqAX86ASb7vamlY0KF/zU0y4b&#10;UkowNVKAzXlsKE291V6mZRg1lt0xRC9zGaOhKspLKfcDrRh7oF46LBesHPWr1f1pd/YCti/m0fRc&#10;Rrvlyrlp/j5+mHch7hbz8xOQrOf8B8NVv6hDV5wO4YwqkUFAzdfrggqoeA3kCrCalXQoaVXVQLuW&#10;/v+h+wUAAP//AwBQSwECLQAUAAYACAAAACEAtoM4kv4AAADhAQAAEwAAAAAAAAAAAAAAAAAAAAAA&#10;W0NvbnRlbnRfVHlwZXNdLnhtbFBLAQItABQABgAIAAAAIQA4/SH/1gAAAJQBAAALAAAAAAAAAAAA&#10;AAAAAC8BAABfcmVscy8ucmVsc1BLAQItABQABgAIAAAAIQAI6J6DOAIAAIMEAAAOAAAAAAAAAAAA&#10;AAAAAC4CAABkcnMvZTJvRG9jLnhtbFBLAQItABQABgAIAAAAIQAN/BK73QAAAAsBAAAPAAAAAAAA&#10;AAAAAAAAAJIEAABkcnMvZG93bnJldi54bWxQSwUGAAAAAAQABADzAAAAnAUAAAAA&#10;" fillcolor="white [3201]" strokeweight=".5pt">
                <v:textbox>
                  <w:txbxContent>
                    <w:p w14:paraId="1AF79DEB" w14:textId="039873AB" w:rsidR="003C684F" w:rsidRDefault="003C684F" w:rsidP="003C684F">
                      <w:pPr>
                        <w:spacing w:line="0" w:lineRule="atLeast"/>
                        <w:rPr>
                          <w:b/>
                          <w:bCs/>
                          <w:color w:val="FF0000"/>
                          <w:sz w:val="16"/>
                          <w:szCs w:val="16"/>
                        </w:rPr>
                      </w:pPr>
                      <w:r w:rsidRPr="003C684F">
                        <w:rPr>
                          <w:rFonts w:hint="eastAsia"/>
                          <w:sz w:val="16"/>
                          <w:szCs w:val="16"/>
                        </w:rPr>
                        <w:t>※語学力証明書は、評価者から直接</w:t>
                      </w:r>
                      <w:r>
                        <w:rPr>
                          <w:rFonts w:hint="eastAsia"/>
                          <w:sz w:val="16"/>
                          <w:szCs w:val="16"/>
                        </w:rPr>
                        <w:t>、</w:t>
                      </w:r>
                      <w:r w:rsidRPr="003C684F">
                        <w:rPr>
                          <w:rFonts w:hint="eastAsia"/>
                          <w:sz w:val="16"/>
                          <w:szCs w:val="16"/>
                        </w:rPr>
                        <w:t>学生部国際教育課留学交流係（</w:t>
                      </w:r>
                      <w:r w:rsidRPr="003C684F">
                        <w:rPr>
                          <w:rFonts w:hint="eastAsia"/>
                          <w:sz w:val="16"/>
                          <w:szCs w:val="16"/>
                        </w:rPr>
                        <w:t>o</w:t>
                      </w:r>
                      <w:r w:rsidRPr="003C684F">
                        <w:rPr>
                          <w:sz w:val="16"/>
                          <w:szCs w:val="16"/>
                        </w:rPr>
                        <w:t>utbound@acs.u-ryukyu.ac.jp</w:t>
                      </w:r>
                      <w:r w:rsidRPr="003C684F">
                        <w:rPr>
                          <w:rFonts w:hint="eastAsia"/>
                          <w:sz w:val="16"/>
                          <w:szCs w:val="16"/>
                        </w:rPr>
                        <w:t>）に御提出いただくことも可能です。</w:t>
                      </w:r>
                      <w:r w:rsidR="00650DD3" w:rsidRPr="005745BC">
                        <w:rPr>
                          <w:rFonts w:hint="eastAsia"/>
                          <w:b/>
                          <w:bCs/>
                          <w:color w:val="FF0000"/>
                          <w:sz w:val="16"/>
                          <w:szCs w:val="16"/>
                        </w:rPr>
                        <w:t>【</w:t>
                      </w:r>
                      <w:r w:rsidR="00511AF0" w:rsidRPr="00511AF0">
                        <w:rPr>
                          <w:rFonts w:hint="eastAsia"/>
                          <w:b/>
                          <w:bCs/>
                          <w:color w:val="FF0000"/>
                          <w:sz w:val="16"/>
                          <w:szCs w:val="16"/>
                        </w:rPr>
                        <w:t>8</w:t>
                      </w:r>
                      <w:r w:rsidR="00650DD3" w:rsidRPr="00511AF0">
                        <w:rPr>
                          <w:rFonts w:hint="eastAsia"/>
                          <w:b/>
                          <w:bCs/>
                          <w:color w:val="FF0000"/>
                          <w:sz w:val="16"/>
                          <w:szCs w:val="16"/>
                        </w:rPr>
                        <w:t>月</w:t>
                      </w:r>
                      <w:r w:rsidR="00511AF0" w:rsidRPr="00511AF0">
                        <w:rPr>
                          <w:rFonts w:hint="eastAsia"/>
                          <w:b/>
                          <w:bCs/>
                          <w:color w:val="FF0000"/>
                          <w:sz w:val="16"/>
                          <w:szCs w:val="16"/>
                        </w:rPr>
                        <w:t>1</w:t>
                      </w:r>
                      <w:r w:rsidR="00650DD3" w:rsidRPr="00511AF0">
                        <w:rPr>
                          <w:rFonts w:hint="eastAsia"/>
                          <w:b/>
                          <w:bCs/>
                          <w:color w:val="FF0000"/>
                          <w:sz w:val="16"/>
                          <w:szCs w:val="16"/>
                        </w:rPr>
                        <w:t>日</w:t>
                      </w:r>
                      <w:r w:rsidR="00EC7230" w:rsidRPr="00511AF0">
                        <w:rPr>
                          <w:rFonts w:hint="eastAsia"/>
                          <w:b/>
                          <w:bCs/>
                          <w:color w:val="FF0000"/>
                          <w:sz w:val="16"/>
                          <w:szCs w:val="16"/>
                        </w:rPr>
                        <w:t>（</w:t>
                      </w:r>
                      <w:r w:rsidR="00511AF0" w:rsidRPr="00511AF0">
                        <w:rPr>
                          <w:rFonts w:hint="eastAsia"/>
                          <w:b/>
                          <w:bCs/>
                          <w:color w:val="FF0000"/>
                          <w:sz w:val="16"/>
                          <w:szCs w:val="16"/>
                        </w:rPr>
                        <w:t>金</w:t>
                      </w:r>
                      <w:r w:rsidR="00EC7230" w:rsidRPr="00511AF0">
                        <w:rPr>
                          <w:rFonts w:hint="eastAsia"/>
                          <w:b/>
                          <w:bCs/>
                          <w:color w:val="FF0000"/>
                          <w:sz w:val="16"/>
                          <w:szCs w:val="16"/>
                        </w:rPr>
                        <w:t>）</w:t>
                      </w:r>
                      <w:r w:rsidR="00365866">
                        <w:rPr>
                          <w:rFonts w:hint="eastAsia"/>
                          <w:b/>
                          <w:bCs/>
                          <w:color w:val="FF0000"/>
                          <w:sz w:val="16"/>
                          <w:szCs w:val="16"/>
                        </w:rPr>
                        <w:t>正午</w:t>
                      </w:r>
                      <w:r w:rsidR="00EA114F">
                        <w:rPr>
                          <w:rFonts w:hint="eastAsia"/>
                          <w:b/>
                          <w:bCs/>
                          <w:color w:val="FF0000"/>
                          <w:sz w:val="16"/>
                          <w:szCs w:val="16"/>
                        </w:rPr>
                        <w:t>〆切</w:t>
                      </w:r>
                      <w:r w:rsidR="00EA114F">
                        <w:rPr>
                          <w:rFonts w:hint="eastAsia"/>
                          <w:b/>
                          <w:bCs/>
                          <w:color w:val="FF0000"/>
                          <w:sz w:val="16"/>
                          <w:szCs w:val="16"/>
                        </w:rPr>
                        <w:t xml:space="preserve"> </w:t>
                      </w:r>
                      <w:r w:rsidR="00EA114F">
                        <w:rPr>
                          <w:rFonts w:hint="eastAsia"/>
                          <w:b/>
                          <w:bCs/>
                          <w:color w:val="FF0000"/>
                          <w:sz w:val="16"/>
                          <w:szCs w:val="16"/>
                        </w:rPr>
                        <w:t>】</w:t>
                      </w:r>
                    </w:p>
                    <w:p w14:paraId="7F7A3255" w14:textId="370FEAA9" w:rsidR="005745BC" w:rsidRPr="003C684F" w:rsidRDefault="005745BC" w:rsidP="003C684F">
                      <w:pPr>
                        <w:spacing w:line="0" w:lineRule="atLeast"/>
                        <w:rPr>
                          <w:sz w:val="16"/>
                          <w:szCs w:val="16"/>
                        </w:rPr>
                      </w:pPr>
                      <w:r w:rsidRPr="003C684F">
                        <w:rPr>
                          <w:rFonts w:hint="eastAsia"/>
                          <w:sz w:val="16"/>
                          <w:szCs w:val="16"/>
                        </w:rPr>
                        <w:t>※</w:t>
                      </w:r>
                      <w:r>
                        <w:rPr>
                          <w:rFonts w:hint="eastAsia"/>
                          <w:sz w:val="16"/>
                          <w:szCs w:val="16"/>
                        </w:rPr>
                        <w:t>評価者が直接メールで提出する場合は、押印または署名は省略可能です。</w:t>
                      </w:r>
                    </w:p>
                  </w:txbxContent>
                </v:textbox>
              </v:shape>
            </w:pict>
          </mc:Fallback>
        </mc:AlternateContent>
      </w:r>
      <w:r w:rsidR="00DD166B" w:rsidRPr="00A745A8">
        <w:rPr>
          <w:rFonts w:eastAsia="ＭＳ Ｐ明朝"/>
          <w:b/>
          <w:bCs/>
          <w:sz w:val="20"/>
          <w:szCs w:val="20"/>
          <w:u w:val="single"/>
        </w:rPr>
        <w:t>日付</w:t>
      </w:r>
      <w:r w:rsidR="00DD166B" w:rsidRPr="00A745A8">
        <w:rPr>
          <w:rFonts w:eastAsia="ＭＳ Ｐ明朝"/>
          <w:b/>
          <w:bCs/>
          <w:sz w:val="20"/>
          <w:szCs w:val="20"/>
          <w:u w:val="single"/>
        </w:rPr>
        <w:t xml:space="preserve"> Date</w:t>
      </w:r>
      <w:r w:rsidR="00DD166B" w:rsidRPr="00A745A8">
        <w:rPr>
          <w:rFonts w:eastAsia="ＭＳ Ｐ明朝"/>
          <w:b/>
          <w:bCs/>
          <w:sz w:val="20"/>
          <w:szCs w:val="20"/>
          <w:u w:val="single"/>
        </w:rPr>
        <w:t xml:space="preserve">　</w:t>
      </w:r>
      <w:r w:rsidR="00DD166B" w:rsidRPr="00A745A8">
        <w:rPr>
          <w:rFonts w:eastAsia="ＭＳ Ｐ明朝"/>
          <w:b/>
          <w:bCs/>
          <w:sz w:val="20"/>
          <w:szCs w:val="20"/>
          <w:u w:val="single"/>
        </w:rPr>
        <w:t xml:space="preserve"> </w:t>
      </w:r>
      <w:r w:rsidR="00DD166B" w:rsidRPr="00A745A8">
        <w:rPr>
          <w:rFonts w:eastAsia="ＭＳ Ｐ明朝"/>
          <w:sz w:val="20"/>
          <w:szCs w:val="20"/>
          <w:u w:val="single"/>
        </w:rPr>
        <w:t>202</w:t>
      </w:r>
      <w:r w:rsidR="00EA114F">
        <w:rPr>
          <w:rFonts w:eastAsia="ＭＳ Ｐ明朝" w:hint="eastAsia"/>
          <w:sz w:val="20"/>
          <w:szCs w:val="20"/>
          <w:u w:val="single"/>
        </w:rPr>
        <w:t>5</w:t>
      </w:r>
      <w:r w:rsidR="00DD166B" w:rsidRPr="00A745A8">
        <w:rPr>
          <w:rFonts w:eastAsia="ＭＳ Ｐ明朝"/>
          <w:sz w:val="20"/>
          <w:szCs w:val="20"/>
          <w:u w:val="single"/>
        </w:rPr>
        <w:t xml:space="preserve">年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月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　</w:t>
      </w:r>
      <w:r w:rsidR="00DD166B" w:rsidRPr="00A745A8">
        <w:rPr>
          <w:rFonts w:eastAsia="ＭＳ Ｐ明朝"/>
          <w:sz w:val="20"/>
          <w:szCs w:val="20"/>
          <w:u w:val="single"/>
        </w:rPr>
        <w:t xml:space="preserve"> </w:t>
      </w:r>
      <w:r w:rsidR="00DD166B" w:rsidRPr="00A745A8">
        <w:rPr>
          <w:rFonts w:eastAsia="ＭＳ Ｐ明朝"/>
          <w:sz w:val="20"/>
          <w:szCs w:val="20"/>
          <w:u w:val="single"/>
        </w:rPr>
        <w:t>日</w:t>
      </w:r>
    </w:p>
    <w:tbl>
      <w:tblPr>
        <w:tblpPr w:leftFromText="142" w:rightFromText="142" w:tblpY="854"/>
        <w:tblW w:w="10695" w:type="dxa"/>
        <w:tblCellMar>
          <w:left w:w="99" w:type="dxa"/>
          <w:right w:w="99" w:type="dxa"/>
        </w:tblCellMar>
        <w:tblLook w:val="04A0" w:firstRow="1" w:lastRow="0" w:firstColumn="1" w:lastColumn="0" w:noHBand="0" w:noVBand="1"/>
      </w:tblPr>
      <w:tblGrid>
        <w:gridCol w:w="1159"/>
        <w:gridCol w:w="780"/>
        <w:gridCol w:w="8756"/>
      </w:tblGrid>
      <w:tr w:rsidR="00DD166B" w:rsidRPr="00A745A8" w14:paraId="222CE43F" w14:textId="77777777" w:rsidTr="00495D77">
        <w:trPr>
          <w:trHeight w:val="375"/>
        </w:trPr>
        <w:tc>
          <w:tcPr>
            <w:tcW w:w="1078" w:type="dxa"/>
            <w:tcBorders>
              <w:top w:val="double" w:sz="4" w:space="0" w:color="auto"/>
              <w:left w:val="double" w:sz="4" w:space="0" w:color="auto"/>
              <w:bottom w:val="single" w:sz="4" w:space="0" w:color="auto"/>
              <w:right w:val="single" w:sz="4" w:space="0" w:color="auto"/>
            </w:tcBorders>
            <w:shd w:val="clear" w:color="000000" w:fill="D9D9D9"/>
          </w:tcPr>
          <w:p w14:paraId="7419AB2F" w14:textId="0B5E47C4" w:rsidR="00DD166B" w:rsidRPr="00A745A8" w:rsidRDefault="00DD166B" w:rsidP="00495D77">
            <w:pPr>
              <w:widowControl/>
              <w:jc w:val="center"/>
              <w:rPr>
                <w:rFonts w:ascii="Segoe UI" w:hAnsi="Segoe UI" w:cs="Segoe UI"/>
                <w:kern w:val="0"/>
                <w:sz w:val="16"/>
                <w:szCs w:val="16"/>
              </w:rPr>
            </w:pPr>
          </w:p>
        </w:tc>
        <w:tc>
          <w:tcPr>
            <w:tcW w:w="780" w:type="dxa"/>
            <w:tcBorders>
              <w:top w:val="double" w:sz="4" w:space="0" w:color="auto"/>
              <w:left w:val="single" w:sz="4" w:space="0" w:color="auto"/>
              <w:bottom w:val="single" w:sz="4" w:space="0" w:color="auto"/>
              <w:right w:val="single" w:sz="4" w:space="0" w:color="auto"/>
            </w:tcBorders>
            <w:shd w:val="clear" w:color="000000" w:fill="D9D9D9"/>
            <w:vAlign w:val="center"/>
            <w:hideMark/>
          </w:tcPr>
          <w:p w14:paraId="17C92DE0" w14:textId="77777777" w:rsidR="00DD166B" w:rsidRPr="00B852D0" w:rsidRDefault="00DD166B" w:rsidP="00495D77">
            <w:pPr>
              <w:widowControl/>
              <w:jc w:val="center"/>
              <w:rPr>
                <w:rFonts w:ascii="Segoe UI" w:hAnsi="Segoe UI" w:cs="Segoe UI"/>
                <w:kern w:val="0"/>
                <w:sz w:val="16"/>
                <w:szCs w:val="16"/>
              </w:rPr>
            </w:pPr>
            <w:r w:rsidRPr="00B852D0">
              <w:rPr>
                <w:rFonts w:ascii="Segoe UI" w:hAnsi="Segoe UI" w:cs="Segoe UI"/>
                <w:kern w:val="0"/>
                <w:sz w:val="16"/>
                <w:szCs w:val="16"/>
              </w:rPr>
              <w:t>CEFR</w:t>
            </w:r>
          </w:p>
        </w:tc>
        <w:tc>
          <w:tcPr>
            <w:tcW w:w="8837" w:type="dxa"/>
            <w:tcBorders>
              <w:top w:val="double" w:sz="4" w:space="0" w:color="auto"/>
              <w:left w:val="single" w:sz="4" w:space="0" w:color="auto"/>
              <w:bottom w:val="single" w:sz="4" w:space="0" w:color="auto"/>
              <w:right w:val="double" w:sz="4" w:space="0" w:color="auto"/>
            </w:tcBorders>
            <w:shd w:val="clear" w:color="000000" w:fill="D9D9D9"/>
            <w:vAlign w:val="center"/>
            <w:hideMark/>
          </w:tcPr>
          <w:p w14:paraId="1BF1B156" w14:textId="77777777" w:rsidR="00DD166B" w:rsidRPr="00B852D0" w:rsidRDefault="00DD166B" w:rsidP="00495D77">
            <w:pPr>
              <w:widowControl/>
              <w:jc w:val="center"/>
              <w:rPr>
                <w:rFonts w:ascii="Segoe UI" w:hAnsi="Segoe UI" w:cs="Segoe UI"/>
                <w:kern w:val="0"/>
                <w:sz w:val="16"/>
                <w:szCs w:val="16"/>
              </w:rPr>
            </w:pPr>
            <w:r w:rsidRPr="00A745A8">
              <w:rPr>
                <w:rFonts w:ascii="Segoe UI" w:hAnsi="Segoe UI" w:cs="Segoe UI"/>
                <w:kern w:val="0"/>
                <w:sz w:val="16"/>
                <w:szCs w:val="16"/>
              </w:rPr>
              <w:t>能力レベル別に「何ができるか」を示した熟達度一覧</w:t>
            </w:r>
            <w:r>
              <w:rPr>
                <w:rFonts w:ascii="Segoe UI" w:hAnsi="Segoe UI" w:cs="Segoe UI" w:hint="eastAsia"/>
                <w:kern w:val="0"/>
                <w:sz w:val="16"/>
                <w:szCs w:val="16"/>
              </w:rPr>
              <w:t xml:space="preserve">　</w:t>
            </w:r>
            <w:r>
              <w:rPr>
                <w:rFonts w:ascii="Segoe UI" w:hAnsi="Segoe UI" w:cs="Segoe UI" w:hint="eastAsia"/>
                <w:kern w:val="0"/>
                <w:sz w:val="16"/>
                <w:szCs w:val="16"/>
              </w:rPr>
              <w:t xml:space="preserve">Description </w:t>
            </w:r>
            <w:r>
              <w:rPr>
                <w:rFonts w:ascii="Segoe UI" w:hAnsi="Segoe UI" w:cs="Segoe UI"/>
                <w:kern w:val="0"/>
                <w:sz w:val="16"/>
                <w:szCs w:val="16"/>
              </w:rPr>
              <w:t>of levels</w:t>
            </w:r>
          </w:p>
        </w:tc>
      </w:tr>
      <w:tr w:rsidR="00DD166B" w:rsidRPr="00A745A8" w14:paraId="3FDF31E5" w14:textId="77777777" w:rsidTr="00495D77">
        <w:trPr>
          <w:trHeight w:val="1861"/>
        </w:trPr>
        <w:tc>
          <w:tcPr>
            <w:tcW w:w="1078" w:type="dxa"/>
            <w:vMerge w:val="restart"/>
            <w:tcBorders>
              <w:top w:val="nil"/>
              <w:left w:val="double" w:sz="4" w:space="0" w:color="auto"/>
              <w:right w:val="single" w:sz="4" w:space="0" w:color="auto"/>
            </w:tcBorders>
            <w:shd w:val="clear" w:color="000000" w:fill="FFFFFF"/>
          </w:tcPr>
          <w:p w14:paraId="2F3CFA9D"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熟達した</w:t>
            </w:r>
          </w:p>
          <w:p w14:paraId="51671594"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言語使用者</w:t>
            </w:r>
          </w:p>
          <w:p w14:paraId="7AB39F9C"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57FF2380"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Proficient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201BAD7"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C2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4769C609"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聞いたり読んだりした、ほぼ全てのものを容易に理解することができる。いろいろな話し言葉や書き言葉から得た情報をまとめ、根拠も論点も一貫した方法で再構築できる。自然に、流暢かつ正確に自己表現ができる。</w:t>
            </w:r>
            <w:r w:rsidRPr="00B852D0">
              <w:rPr>
                <w:rFonts w:ascii="Segoe UI" w:hAnsi="Segoe UI" w:cs="Segoe UI"/>
                <w:kern w:val="0"/>
                <w:sz w:val="16"/>
                <w:szCs w:val="16"/>
              </w:rPr>
              <w:br/>
              <w:t xml:space="preserve">Can understand with ease virtually everything heard or read. Can </w:t>
            </w:r>
            <w:proofErr w:type="spellStart"/>
            <w:r w:rsidRPr="00B852D0">
              <w:rPr>
                <w:rFonts w:ascii="Segoe UI" w:hAnsi="Segoe UI" w:cs="Segoe UI"/>
                <w:kern w:val="0"/>
                <w:sz w:val="16"/>
                <w:szCs w:val="16"/>
              </w:rPr>
              <w:t>summarise</w:t>
            </w:r>
            <w:proofErr w:type="spellEnd"/>
            <w:r w:rsidRPr="00B852D0">
              <w:rPr>
                <w:rFonts w:ascii="Segoe UI" w:hAnsi="Segoe UI" w:cs="Segoe UI"/>
                <w:kern w:val="0"/>
                <w:sz w:val="16"/>
                <w:szCs w:val="16"/>
              </w:rPr>
              <w:t xml:space="preserve"> information from different spoken and written sources, reconstructing arguments and accounts in a coherent presentation. Can express him/herself spontaneously, very fluently and precisely, differentiating finer shades of meaning even in more complex situations.</w:t>
            </w:r>
          </w:p>
        </w:tc>
      </w:tr>
      <w:tr w:rsidR="00DD166B" w:rsidRPr="00A745A8" w14:paraId="2A0FED29" w14:textId="77777777" w:rsidTr="00495D77">
        <w:trPr>
          <w:trHeight w:val="2113"/>
        </w:trPr>
        <w:tc>
          <w:tcPr>
            <w:tcW w:w="1078" w:type="dxa"/>
            <w:vMerge/>
            <w:tcBorders>
              <w:left w:val="double" w:sz="4" w:space="0" w:color="auto"/>
              <w:bottom w:val="single" w:sz="4" w:space="0" w:color="auto"/>
              <w:right w:val="single" w:sz="4" w:space="0" w:color="auto"/>
            </w:tcBorders>
            <w:shd w:val="clear" w:color="000000" w:fill="FFFFFF"/>
          </w:tcPr>
          <w:p w14:paraId="7089E3DF"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4F7DF5D"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C1</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6440EEA4"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いろいろな種類の高度な内容のかなり長い文章を理解して、含意を把握できる。言葉を探しているという印象を与えずに、流暢に、また自然に自己表現ができる。社会生活を営むため、また学問上や職業上の目的で、言葉を柔軟かつ効果的に用いることができる。複雑な話題について明確で、しっかりとした構成の、詳細な文章を作ることができる</w:t>
            </w:r>
            <w:r w:rsidRPr="00B852D0">
              <w:rPr>
                <w:rFonts w:ascii="Segoe UI" w:hAnsi="Segoe UI" w:cs="Segoe UI"/>
                <w:kern w:val="0"/>
                <w:sz w:val="16"/>
                <w:szCs w:val="16"/>
              </w:rPr>
              <w:br/>
              <w:t xml:space="preserve">Can understand a wide range of demanding, longer texts, and </w:t>
            </w:r>
            <w:r w:rsidRPr="00A745A8">
              <w:rPr>
                <w:rFonts w:ascii="Segoe UI" w:hAnsi="Segoe UI" w:cs="Segoe UI"/>
                <w:kern w:val="0"/>
                <w:sz w:val="16"/>
                <w:szCs w:val="16"/>
              </w:rPr>
              <w:t xml:space="preserve">recognize </w:t>
            </w:r>
            <w:r w:rsidRPr="00B852D0">
              <w:rPr>
                <w:rFonts w:ascii="Segoe UI" w:hAnsi="Segoe UI" w:cs="Segoe UI"/>
                <w:kern w:val="0"/>
                <w:sz w:val="16"/>
                <w:szCs w:val="16"/>
              </w:rPr>
              <w:t>implicit meaning. Can express him/herself fluently and spontaneously</w:t>
            </w:r>
            <w:r w:rsidRPr="00A745A8">
              <w:rPr>
                <w:rFonts w:ascii="Segoe UI" w:hAnsi="Segoe UI" w:cs="Segoe UI"/>
                <w:kern w:val="0"/>
                <w:sz w:val="16"/>
                <w:szCs w:val="16"/>
              </w:rPr>
              <w:t xml:space="preserve"> </w:t>
            </w:r>
            <w:r w:rsidRPr="00B852D0">
              <w:rPr>
                <w:rFonts w:ascii="Segoe UI" w:hAnsi="Segoe UI" w:cs="Segoe UI"/>
                <w:kern w:val="0"/>
                <w:sz w:val="16"/>
                <w:szCs w:val="16"/>
              </w:rPr>
              <w:t>without much obvious searching for expressions. Can use language flexibly</w:t>
            </w:r>
            <w:r w:rsidRPr="00A745A8">
              <w:rPr>
                <w:rFonts w:ascii="Segoe UI" w:hAnsi="Segoe UI" w:cs="Segoe UI"/>
                <w:kern w:val="0"/>
                <w:sz w:val="16"/>
                <w:szCs w:val="16"/>
              </w:rPr>
              <w:t xml:space="preserve"> </w:t>
            </w:r>
            <w:r w:rsidRPr="00B852D0">
              <w:rPr>
                <w:rFonts w:ascii="Segoe UI" w:hAnsi="Segoe UI" w:cs="Segoe UI"/>
                <w:kern w:val="0"/>
                <w:sz w:val="16"/>
                <w:szCs w:val="16"/>
              </w:rPr>
              <w:t>and effectively for social, academic and professional purposes. Can produce</w:t>
            </w:r>
            <w:r w:rsidRPr="00A745A8">
              <w:rPr>
                <w:rFonts w:ascii="Segoe UI" w:hAnsi="Segoe UI" w:cs="Segoe UI"/>
                <w:kern w:val="0"/>
                <w:sz w:val="16"/>
                <w:szCs w:val="16"/>
              </w:rPr>
              <w:t xml:space="preserve"> </w:t>
            </w:r>
            <w:r w:rsidRPr="00B852D0">
              <w:rPr>
                <w:rFonts w:ascii="Segoe UI" w:hAnsi="Segoe UI" w:cs="Segoe UI"/>
                <w:kern w:val="0"/>
                <w:sz w:val="16"/>
                <w:szCs w:val="16"/>
              </w:rPr>
              <w:t>clear, well-structured, detailed text on complex subjects, showing controlled</w:t>
            </w:r>
            <w:r w:rsidRPr="00A745A8">
              <w:rPr>
                <w:rFonts w:ascii="Segoe UI" w:hAnsi="Segoe UI" w:cs="Segoe UI"/>
                <w:kern w:val="0"/>
                <w:sz w:val="16"/>
                <w:szCs w:val="16"/>
              </w:rPr>
              <w:t xml:space="preserve"> </w:t>
            </w:r>
            <w:r w:rsidRPr="00B852D0">
              <w:rPr>
                <w:rFonts w:ascii="Segoe UI" w:hAnsi="Segoe UI" w:cs="Segoe UI"/>
                <w:kern w:val="0"/>
                <w:sz w:val="16"/>
                <w:szCs w:val="16"/>
              </w:rPr>
              <w:t xml:space="preserve">use of </w:t>
            </w:r>
            <w:proofErr w:type="spellStart"/>
            <w:r w:rsidRPr="00B852D0">
              <w:rPr>
                <w:rFonts w:ascii="Segoe UI" w:hAnsi="Segoe UI" w:cs="Segoe UI"/>
                <w:kern w:val="0"/>
                <w:sz w:val="16"/>
                <w:szCs w:val="16"/>
              </w:rPr>
              <w:t>organisational</w:t>
            </w:r>
            <w:proofErr w:type="spellEnd"/>
            <w:r w:rsidRPr="00B852D0">
              <w:rPr>
                <w:rFonts w:ascii="Segoe UI" w:hAnsi="Segoe UI" w:cs="Segoe UI"/>
                <w:kern w:val="0"/>
                <w:sz w:val="16"/>
                <w:szCs w:val="16"/>
              </w:rPr>
              <w:t xml:space="preserve"> patterns, connectors and cohesive devices.</w:t>
            </w:r>
          </w:p>
        </w:tc>
      </w:tr>
      <w:tr w:rsidR="00DD166B" w:rsidRPr="00A745A8" w14:paraId="2AE1AA43" w14:textId="77777777" w:rsidTr="00495D77">
        <w:trPr>
          <w:trHeight w:val="1973"/>
        </w:trPr>
        <w:tc>
          <w:tcPr>
            <w:tcW w:w="1078" w:type="dxa"/>
            <w:vMerge w:val="restart"/>
            <w:tcBorders>
              <w:top w:val="nil"/>
              <w:left w:val="double" w:sz="4" w:space="0" w:color="auto"/>
              <w:right w:val="single" w:sz="4" w:space="0" w:color="auto"/>
            </w:tcBorders>
            <w:shd w:val="clear" w:color="000000" w:fill="FFFFFF"/>
          </w:tcPr>
          <w:p w14:paraId="400A00BB"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自立した</w:t>
            </w:r>
          </w:p>
          <w:p w14:paraId="5ACAE0AC"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言語使用者</w:t>
            </w:r>
          </w:p>
          <w:p w14:paraId="3419FF0D"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645A6405"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Independent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ABC0CE6"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B2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1B47C1C7"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自分の専門分野の技術的な議論も含めて、抽象的な話題でも具体的な話題でも、複雑な文章の主要な内容を理解できる。母語話者とはお互いに緊張しないで普通にやり取りができるくらい流暢かつ自然である。幅広い話題について</w:t>
            </w:r>
            <w:r w:rsidRPr="00B852D0">
              <w:rPr>
                <w:rFonts w:ascii="Segoe UI" w:hAnsi="Segoe UI" w:cs="Segoe UI"/>
                <w:kern w:val="0"/>
                <w:sz w:val="16"/>
                <w:szCs w:val="16"/>
              </w:rPr>
              <w:t xml:space="preserve"> </w:t>
            </w:r>
            <w:r w:rsidRPr="00B852D0">
              <w:rPr>
                <w:rFonts w:ascii="Segoe UI" w:hAnsi="Segoe UI" w:cs="Segoe UI"/>
                <w:kern w:val="0"/>
                <w:sz w:val="16"/>
                <w:szCs w:val="16"/>
              </w:rPr>
              <w:t>明確で詳細な文章を作ることができる。</w:t>
            </w:r>
            <w:r w:rsidRPr="00B852D0">
              <w:rPr>
                <w:rFonts w:ascii="Segoe UI" w:hAnsi="Segoe UI" w:cs="Segoe UI"/>
                <w:kern w:val="0"/>
                <w:sz w:val="16"/>
                <w:szCs w:val="16"/>
              </w:rPr>
              <w:br/>
              <w:t xml:space="preserve">Can understand the main ideas of complex text on both concrete and abstract topics, including technical discussions in his/her field of </w:t>
            </w:r>
            <w:proofErr w:type="spellStart"/>
            <w:r w:rsidRPr="00B852D0">
              <w:rPr>
                <w:rFonts w:ascii="Segoe UI" w:hAnsi="Segoe UI" w:cs="Segoe UI"/>
                <w:kern w:val="0"/>
                <w:sz w:val="16"/>
                <w:szCs w:val="16"/>
              </w:rPr>
              <w:t>specialisation</w:t>
            </w:r>
            <w:proofErr w:type="spellEnd"/>
            <w:r w:rsidRPr="00B852D0">
              <w:rPr>
                <w:rFonts w:ascii="Segoe UI" w:hAnsi="Segoe UI" w:cs="Segoe UI"/>
                <w:kern w:val="0"/>
                <w:sz w:val="16"/>
                <w:szCs w:val="16"/>
              </w:rPr>
              <w:t>. Can interact with a degree of fluency and spontaneity that makes regular interaction with native speakers quite possible without strain for either party. Can produce clear, detailed text on a wide range of subjects</w:t>
            </w:r>
            <w:r w:rsidRPr="00A745A8">
              <w:rPr>
                <w:rFonts w:ascii="Segoe UI" w:hAnsi="Segoe UI" w:cs="Segoe UI"/>
                <w:kern w:val="0"/>
                <w:sz w:val="16"/>
                <w:szCs w:val="16"/>
              </w:rPr>
              <w:t xml:space="preserve"> </w:t>
            </w:r>
            <w:r w:rsidRPr="00B852D0">
              <w:rPr>
                <w:rFonts w:ascii="Segoe UI" w:hAnsi="Segoe UI" w:cs="Segoe UI"/>
                <w:kern w:val="0"/>
                <w:sz w:val="16"/>
                <w:szCs w:val="16"/>
              </w:rPr>
              <w:t>and explain a viewpoint on a topical issue giving the advantages and disadvantages of various options.</w:t>
            </w:r>
          </w:p>
        </w:tc>
      </w:tr>
      <w:tr w:rsidR="00DD166B" w:rsidRPr="00A745A8" w14:paraId="34FB956E" w14:textId="77777777" w:rsidTr="00495D77">
        <w:trPr>
          <w:trHeight w:val="2550"/>
        </w:trPr>
        <w:tc>
          <w:tcPr>
            <w:tcW w:w="1078" w:type="dxa"/>
            <w:vMerge/>
            <w:tcBorders>
              <w:left w:val="double" w:sz="4" w:space="0" w:color="auto"/>
              <w:bottom w:val="single" w:sz="4" w:space="0" w:color="auto"/>
              <w:right w:val="single" w:sz="4" w:space="0" w:color="auto"/>
            </w:tcBorders>
            <w:shd w:val="clear" w:color="000000" w:fill="FFFFFF"/>
          </w:tcPr>
          <w:p w14:paraId="2E4DA44F"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73A5279D"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B1</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21EDA5BA"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仕事、学校、娯楽などで普段出会うような身近な話題について、標準的な話し方であれば、主要な点を理解できる。その言葉が話されている地域にいるときに起こりそうな、たいていの事態に対処することができる。身近な話題や個人的</w:t>
            </w:r>
            <w:r w:rsidRPr="00B852D0">
              <w:rPr>
                <w:rFonts w:ascii="Segoe UI" w:hAnsi="Segoe UI" w:cs="Segoe UI"/>
                <w:kern w:val="0"/>
                <w:sz w:val="16"/>
                <w:szCs w:val="16"/>
              </w:rPr>
              <w:t xml:space="preserve"> </w:t>
            </w:r>
            <w:r w:rsidRPr="00B852D0">
              <w:rPr>
                <w:rFonts w:ascii="Segoe UI" w:hAnsi="Segoe UI" w:cs="Segoe UI"/>
                <w:kern w:val="0"/>
                <w:sz w:val="16"/>
                <w:szCs w:val="16"/>
              </w:rPr>
              <w:t>に関心のある話題について、筋の通った簡単な文章を作ることができる。</w:t>
            </w:r>
            <w:r w:rsidRPr="00B852D0">
              <w:rPr>
                <w:rFonts w:ascii="Segoe UI" w:hAnsi="Segoe UI" w:cs="Segoe UI"/>
                <w:kern w:val="0"/>
                <w:sz w:val="16"/>
                <w:szCs w:val="16"/>
              </w:rPr>
              <w:br/>
              <w:t>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and</w:t>
            </w:r>
            <w:r w:rsidRPr="00A745A8">
              <w:rPr>
                <w:rFonts w:ascii="Segoe UI" w:hAnsi="Segoe UI" w:cs="Segoe UI"/>
                <w:kern w:val="0"/>
                <w:sz w:val="16"/>
                <w:szCs w:val="16"/>
              </w:rPr>
              <w:t xml:space="preserve"> </w:t>
            </w:r>
            <w:r w:rsidRPr="00B852D0">
              <w:rPr>
                <w:rFonts w:ascii="Segoe UI" w:hAnsi="Segoe UI" w:cs="Segoe UI"/>
                <w:kern w:val="0"/>
                <w:sz w:val="16"/>
                <w:szCs w:val="16"/>
              </w:rPr>
              <w:t>ambitions and briefly give reasons and explanations for opinions and plans.</w:t>
            </w:r>
          </w:p>
        </w:tc>
      </w:tr>
      <w:tr w:rsidR="00DD166B" w:rsidRPr="00A745A8" w14:paraId="68B6D140" w14:textId="77777777" w:rsidTr="00495D77">
        <w:trPr>
          <w:trHeight w:val="2130"/>
        </w:trPr>
        <w:tc>
          <w:tcPr>
            <w:tcW w:w="1078" w:type="dxa"/>
            <w:vMerge w:val="restart"/>
            <w:tcBorders>
              <w:top w:val="nil"/>
              <w:left w:val="double" w:sz="4" w:space="0" w:color="auto"/>
              <w:right w:val="single" w:sz="4" w:space="0" w:color="auto"/>
            </w:tcBorders>
            <w:shd w:val="clear" w:color="000000" w:fill="FFFFFF"/>
          </w:tcPr>
          <w:p w14:paraId="32A07407"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基礎段階の言語使用者</w:t>
            </w:r>
          </w:p>
          <w:p w14:paraId="50900CEE"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p>
          <w:p w14:paraId="414CDEE0" w14:textId="77777777" w:rsidR="00DD166B" w:rsidRPr="00A745A8" w:rsidRDefault="00DD166B" w:rsidP="00495D77">
            <w:pPr>
              <w:widowControl/>
              <w:spacing w:line="0" w:lineRule="atLeast"/>
              <w:jc w:val="left"/>
              <w:rPr>
                <w:rFonts w:ascii="Segoe UI" w:eastAsia="ＭＳ Ｐゴシック" w:hAnsi="Segoe UI" w:cs="Segoe UI"/>
                <w:b/>
                <w:bCs/>
                <w:kern w:val="0"/>
                <w:sz w:val="16"/>
                <w:szCs w:val="16"/>
              </w:rPr>
            </w:pPr>
            <w:r w:rsidRPr="00A745A8">
              <w:rPr>
                <w:rFonts w:ascii="Segoe UI" w:eastAsia="ＭＳ Ｐゴシック" w:hAnsi="Segoe UI" w:cs="Segoe UI"/>
                <w:b/>
                <w:bCs/>
                <w:kern w:val="0"/>
                <w:sz w:val="16"/>
                <w:szCs w:val="16"/>
              </w:rPr>
              <w:t>Basic User</w:t>
            </w:r>
          </w:p>
        </w:tc>
        <w:tc>
          <w:tcPr>
            <w:tcW w:w="780" w:type="dxa"/>
            <w:tcBorders>
              <w:top w:val="nil"/>
              <w:left w:val="single" w:sz="4" w:space="0" w:color="auto"/>
              <w:bottom w:val="single" w:sz="4" w:space="0" w:color="auto"/>
              <w:right w:val="single" w:sz="4" w:space="0" w:color="auto"/>
            </w:tcBorders>
            <w:shd w:val="clear" w:color="000000" w:fill="FFFFFF"/>
            <w:noWrap/>
            <w:vAlign w:val="center"/>
            <w:hideMark/>
          </w:tcPr>
          <w:p w14:paraId="3D0F1E1A"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A2</w:t>
            </w:r>
          </w:p>
        </w:tc>
        <w:tc>
          <w:tcPr>
            <w:tcW w:w="8837" w:type="dxa"/>
            <w:tcBorders>
              <w:top w:val="single" w:sz="4" w:space="0" w:color="auto"/>
              <w:left w:val="single" w:sz="4" w:space="0" w:color="auto"/>
              <w:bottom w:val="single" w:sz="4" w:space="0" w:color="auto"/>
              <w:right w:val="double" w:sz="4" w:space="0" w:color="auto"/>
            </w:tcBorders>
            <w:shd w:val="clear" w:color="000000" w:fill="FFFFFF"/>
            <w:vAlign w:val="center"/>
            <w:hideMark/>
          </w:tcPr>
          <w:p w14:paraId="0802A669"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ごく基本的な個人情報や家族情報、買い物、地元の地理、仕事など、直接的関係がある領域に関しては、文やよく使われる表現が理解できる。簡単で日常的な範囲なら、身近で日常の事柄について、単純で直接的な情報交換に</w:t>
            </w:r>
            <w:r w:rsidRPr="00B852D0">
              <w:rPr>
                <w:rFonts w:ascii="Segoe UI" w:hAnsi="Segoe UI" w:cs="Segoe UI"/>
                <w:kern w:val="0"/>
                <w:sz w:val="16"/>
                <w:szCs w:val="16"/>
              </w:rPr>
              <w:t xml:space="preserve"> </w:t>
            </w:r>
            <w:r w:rsidRPr="00B852D0">
              <w:rPr>
                <w:rFonts w:ascii="Segoe UI" w:hAnsi="Segoe UI" w:cs="Segoe UI"/>
                <w:kern w:val="0"/>
                <w:sz w:val="16"/>
                <w:szCs w:val="16"/>
              </w:rPr>
              <w:t>応じることができる。</w:t>
            </w:r>
            <w:r w:rsidRPr="00B852D0">
              <w:rPr>
                <w:rFonts w:ascii="Segoe UI" w:hAnsi="Segoe UI" w:cs="Segoe UI"/>
                <w:kern w:val="0"/>
                <w:sz w:val="16"/>
                <w:szCs w:val="16"/>
              </w:rPr>
              <w:br/>
              <w:t xml:space="preserve"> Can understand sentences and frequently used expressions related to areas of most immediate relevance (e.g. very basic personal and family information, shopping, local geography, employment). Can communicate in simple and routine tasks requiring a simple and direct exchange of information on familiar and routine matters. Can describe in simple terms aspects of his/her background, immediate environment and matters in areas of immediate need.</w:t>
            </w:r>
          </w:p>
        </w:tc>
      </w:tr>
      <w:tr w:rsidR="00DD166B" w:rsidRPr="00A745A8" w14:paraId="57CC812F" w14:textId="77777777" w:rsidTr="00495D77">
        <w:trPr>
          <w:trHeight w:val="2130"/>
        </w:trPr>
        <w:tc>
          <w:tcPr>
            <w:tcW w:w="1078" w:type="dxa"/>
            <w:vMerge/>
            <w:tcBorders>
              <w:left w:val="double" w:sz="4" w:space="0" w:color="auto"/>
              <w:bottom w:val="double" w:sz="4" w:space="0" w:color="auto"/>
              <w:right w:val="single" w:sz="4" w:space="0" w:color="auto"/>
            </w:tcBorders>
            <w:shd w:val="clear" w:color="000000" w:fill="FFFFFF"/>
          </w:tcPr>
          <w:p w14:paraId="48866C8D" w14:textId="77777777" w:rsidR="00DD166B" w:rsidRPr="00A745A8" w:rsidRDefault="00DD166B" w:rsidP="00495D77">
            <w:pPr>
              <w:widowControl/>
              <w:spacing w:line="0" w:lineRule="atLeast"/>
              <w:jc w:val="center"/>
              <w:rPr>
                <w:rFonts w:ascii="Segoe UI" w:hAnsi="Segoe UI" w:cs="Segoe UI"/>
                <w:kern w:val="0"/>
                <w:sz w:val="16"/>
                <w:szCs w:val="16"/>
              </w:rPr>
            </w:pPr>
          </w:p>
        </w:tc>
        <w:tc>
          <w:tcPr>
            <w:tcW w:w="780" w:type="dxa"/>
            <w:tcBorders>
              <w:top w:val="nil"/>
              <w:left w:val="single" w:sz="4" w:space="0" w:color="auto"/>
              <w:bottom w:val="double" w:sz="4" w:space="0" w:color="auto"/>
              <w:right w:val="single" w:sz="4" w:space="0" w:color="auto"/>
            </w:tcBorders>
            <w:shd w:val="clear" w:color="000000" w:fill="FFFFFF"/>
            <w:noWrap/>
            <w:vAlign w:val="center"/>
            <w:hideMark/>
          </w:tcPr>
          <w:p w14:paraId="67FF3111" w14:textId="77777777" w:rsidR="00DD166B" w:rsidRPr="00B852D0" w:rsidRDefault="00DD166B" w:rsidP="00495D77">
            <w:pPr>
              <w:widowControl/>
              <w:spacing w:line="0" w:lineRule="atLeast"/>
              <w:jc w:val="center"/>
              <w:rPr>
                <w:rFonts w:ascii="Segoe UI" w:hAnsi="Segoe UI" w:cs="Segoe UI"/>
                <w:kern w:val="0"/>
                <w:sz w:val="16"/>
                <w:szCs w:val="16"/>
              </w:rPr>
            </w:pPr>
            <w:r w:rsidRPr="00B852D0">
              <w:rPr>
                <w:rFonts w:ascii="Segoe UI" w:hAnsi="Segoe UI" w:cs="Segoe UI"/>
                <w:kern w:val="0"/>
                <w:sz w:val="16"/>
                <w:szCs w:val="16"/>
              </w:rPr>
              <w:t>A1</w:t>
            </w:r>
          </w:p>
        </w:tc>
        <w:tc>
          <w:tcPr>
            <w:tcW w:w="8837" w:type="dxa"/>
            <w:tcBorders>
              <w:top w:val="single" w:sz="4" w:space="0" w:color="auto"/>
              <w:left w:val="single" w:sz="4" w:space="0" w:color="auto"/>
              <w:bottom w:val="double" w:sz="4" w:space="0" w:color="auto"/>
              <w:right w:val="double" w:sz="4" w:space="0" w:color="auto"/>
            </w:tcBorders>
            <w:shd w:val="clear" w:color="000000" w:fill="FFFFFF"/>
            <w:vAlign w:val="center"/>
            <w:hideMark/>
          </w:tcPr>
          <w:p w14:paraId="440A3CD5" w14:textId="77777777" w:rsidR="00DD166B" w:rsidRPr="00B852D0" w:rsidRDefault="00DD166B" w:rsidP="00495D77">
            <w:pPr>
              <w:widowControl/>
              <w:spacing w:line="0" w:lineRule="atLeast"/>
              <w:jc w:val="left"/>
              <w:rPr>
                <w:rFonts w:ascii="Segoe UI" w:hAnsi="Segoe UI" w:cs="Segoe UI"/>
                <w:kern w:val="0"/>
                <w:sz w:val="16"/>
                <w:szCs w:val="16"/>
              </w:rPr>
            </w:pPr>
            <w:r w:rsidRPr="00B852D0">
              <w:rPr>
                <w:rFonts w:ascii="Segoe UI" w:hAnsi="Segoe UI" w:cs="Segoe UI"/>
                <w:kern w:val="0"/>
                <w:sz w:val="16"/>
                <w:szCs w:val="16"/>
              </w:rPr>
              <w:t>具体的な欲求を満足させるための、よく使われる日常的表現と基本的な言い回しは理解し、用いることができる。自分</w:t>
            </w:r>
            <w:r w:rsidRPr="00B852D0">
              <w:rPr>
                <w:rFonts w:ascii="Segoe UI" w:hAnsi="Segoe UI" w:cs="Segoe UI"/>
                <w:kern w:val="0"/>
                <w:sz w:val="16"/>
                <w:szCs w:val="16"/>
              </w:rPr>
              <w:t xml:space="preserve"> </w:t>
            </w:r>
            <w:r w:rsidRPr="00B852D0">
              <w:rPr>
                <w:rFonts w:ascii="Segoe UI" w:hAnsi="Segoe UI" w:cs="Segoe UI"/>
                <w:kern w:val="0"/>
                <w:sz w:val="16"/>
                <w:szCs w:val="16"/>
              </w:rPr>
              <w:t>や他人を紹介することができ、住んでいるところや、誰と知り合いであるか、持ち物などの個人的情報について、質問をし</w:t>
            </w:r>
            <w:r w:rsidRPr="00B852D0">
              <w:rPr>
                <w:rFonts w:ascii="Segoe UI" w:hAnsi="Segoe UI" w:cs="Segoe UI"/>
                <w:kern w:val="0"/>
                <w:sz w:val="16"/>
                <w:szCs w:val="16"/>
              </w:rPr>
              <w:t xml:space="preserve"> </w:t>
            </w:r>
            <w:r w:rsidRPr="00B852D0">
              <w:rPr>
                <w:rFonts w:ascii="Segoe UI" w:hAnsi="Segoe UI" w:cs="Segoe UI"/>
                <w:kern w:val="0"/>
                <w:sz w:val="16"/>
                <w:szCs w:val="16"/>
              </w:rPr>
              <w:t>たり、答えたりすることができる。もし、相手がゆっくり、はっきりと話して、助けが得られるならば、簡単なやり取りをすることができる。</w:t>
            </w:r>
            <w:r w:rsidRPr="00B852D0">
              <w:rPr>
                <w:rFonts w:ascii="Segoe UI" w:hAnsi="Segoe UI" w:cs="Segoe UI"/>
                <w:kern w:val="0"/>
                <w:sz w:val="16"/>
                <w:szCs w:val="16"/>
              </w:rPr>
              <w:br/>
              <w:t>Can understand and use familiar everyday expressions and very basic phrases aimed at the satisfaction of needs of a concrete type. Can introduce him/herself and others and can ask and answer questions about personal details such as where he/she lives, people he/she knows and things he/she has. Can interact in a simple way provided the other person talks slowly and clearly and is prepared to help.</w:t>
            </w:r>
          </w:p>
        </w:tc>
      </w:tr>
    </w:tbl>
    <w:p w14:paraId="5B84BEB1" w14:textId="77777777" w:rsidR="00DD166B" w:rsidRPr="00A745A8" w:rsidRDefault="00DD166B" w:rsidP="00DD166B">
      <w:pPr>
        <w:spacing w:line="0" w:lineRule="atLeast"/>
        <w:rPr>
          <w:rFonts w:ascii="Segoe UI" w:eastAsia="ＭＳ Ｐ明朝" w:hAnsi="Segoe UI" w:cs="Segoe UI"/>
          <w:b/>
          <w:bCs/>
        </w:rPr>
      </w:pPr>
      <w:r w:rsidRPr="00A745A8">
        <w:rPr>
          <w:rFonts w:ascii="Segoe UI" w:eastAsia="ＭＳ Ｐ明朝" w:hAnsi="Segoe UI" w:cs="Segoe UI"/>
          <w:b/>
          <w:bCs/>
        </w:rPr>
        <w:t xml:space="preserve">（参考　</w:t>
      </w:r>
      <w:r w:rsidRPr="00A745A8">
        <w:rPr>
          <w:rFonts w:ascii="Segoe UI" w:eastAsia="ＭＳ Ｐ明朝" w:hAnsi="Segoe UI" w:cs="Segoe UI"/>
          <w:b/>
          <w:bCs/>
        </w:rPr>
        <w:t>Reference</w:t>
      </w:r>
      <w:r w:rsidRPr="00A745A8">
        <w:rPr>
          <w:rFonts w:ascii="Segoe UI" w:eastAsia="ＭＳ Ｐ明朝" w:hAnsi="Segoe UI" w:cs="Segoe UI"/>
          <w:b/>
          <w:bCs/>
        </w:rPr>
        <w:t>）</w:t>
      </w:r>
    </w:p>
    <w:p w14:paraId="190012B2" w14:textId="77777777" w:rsidR="00137873" w:rsidRDefault="00137873"/>
    <w:sectPr w:rsidR="00137873" w:rsidSect="00E118C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2D3F3" w14:textId="77777777" w:rsidR="003C684F" w:rsidRDefault="003C684F" w:rsidP="003C684F">
      <w:r>
        <w:separator/>
      </w:r>
    </w:p>
  </w:endnote>
  <w:endnote w:type="continuationSeparator" w:id="0">
    <w:p w14:paraId="7AF108DC" w14:textId="77777777" w:rsidR="003C684F" w:rsidRDefault="003C684F" w:rsidP="003C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23A1E" w14:textId="77777777" w:rsidR="003C684F" w:rsidRDefault="003C684F" w:rsidP="003C684F">
      <w:r>
        <w:separator/>
      </w:r>
    </w:p>
  </w:footnote>
  <w:footnote w:type="continuationSeparator" w:id="0">
    <w:p w14:paraId="3E8CA287" w14:textId="77777777" w:rsidR="003C684F" w:rsidRDefault="003C684F" w:rsidP="003C68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66B"/>
    <w:rsid w:val="0011312B"/>
    <w:rsid w:val="00126882"/>
    <w:rsid w:val="00137873"/>
    <w:rsid w:val="001F3747"/>
    <w:rsid w:val="002874DD"/>
    <w:rsid w:val="00314E3F"/>
    <w:rsid w:val="00365866"/>
    <w:rsid w:val="00387B52"/>
    <w:rsid w:val="003C684F"/>
    <w:rsid w:val="00511AF0"/>
    <w:rsid w:val="00515CF3"/>
    <w:rsid w:val="005745BC"/>
    <w:rsid w:val="00650DD3"/>
    <w:rsid w:val="006B42DC"/>
    <w:rsid w:val="009771F8"/>
    <w:rsid w:val="00A35F9F"/>
    <w:rsid w:val="00A654EA"/>
    <w:rsid w:val="00C227C0"/>
    <w:rsid w:val="00D033C3"/>
    <w:rsid w:val="00D84A39"/>
    <w:rsid w:val="00DD166B"/>
    <w:rsid w:val="00E33A61"/>
    <w:rsid w:val="00EA114F"/>
    <w:rsid w:val="00EC7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374A64"/>
  <w15:chartTrackingRefBased/>
  <w15:docId w15:val="{B4484B9D-33F0-4CFD-A6A9-AA28B00B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メイリオ" w:hAnsi="Segoe U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166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D166B"/>
    <w:pPr>
      <w:tabs>
        <w:tab w:val="center" w:pos="4252"/>
        <w:tab w:val="right" w:pos="8504"/>
      </w:tabs>
      <w:snapToGrid w:val="0"/>
    </w:pPr>
  </w:style>
  <w:style w:type="character" w:customStyle="1" w:styleId="a4">
    <w:name w:val="ヘッダー (文字)"/>
    <w:basedOn w:val="a0"/>
    <w:link w:val="a3"/>
    <w:rsid w:val="00DD166B"/>
    <w:rPr>
      <w:rFonts w:ascii="Century" w:eastAsia="ＭＳ 明朝" w:hAnsi="Century" w:cs="Times New Roman"/>
      <w:szCs w:val="24"/>
    </w:rPr>
  </w:style>
  <w:style w:type="paragraph" w:styleId="a5">
    <w:name w:val="footer"/>
    <w:basedOn w:val="a"/>
    <w:link w:val="a6"/>
    <w:rsid w:val="00DD166B"/>
    <w:pPr>
      <w:tabs>
        <w:tab w:val="center" w:pos="4252"/>
        <w:tab w:val="right" w:pos="8504"/>
      </w:tabs>
      <w:snapToGrid w:val="0"/>
    </w:pPr>
  </w:style>
  <w:style w:type="character" w:customStyle="1" w:styleId="a6">
    <w:name w:val="フッター (文字)"/>
    <w:basedOn w:val="a0"/>
    <w:link w:val="a5"/>
    <w:rsid w:val="00DD166B"/>
    <w:rPr>
      <w:rFonts w:ascii="Century" w:eastAsia="ＭＳ 明朝" w:hAnsi="Century" w:cs="Times New Roman"/>
      <w:szCs w:val="24"/>
    </w:rPr>
  </w:style>
  <w:style w:type="character" w:styleId="a7">
    <w:name w:val="Placeholder Text"/>
    <w:basedOn w:val="a0"/>
    <w:uiPriority w:val="99"/>
    <w:semiHidden/>
    <w:rsid w:val="00DD166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8.xml"/><Relationship Id="rId39" Type="http://schemas.openxmlformats.org/officeDocument/2006/relationships/fontTable" Target="fontTable.xml"/><Relationship Id="rId21" Type="http://schemas.openxmlformats.org/officeDocument/2006/relationships/control" Target="activeX/activeX13.xml"/><Relationship Id="rId34" Type="http://schemas.openxmlformats.org/officeDocument/2006/relationships/control" Target="activeX/activeX26.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8.xml"/><Relationship Id="rId20" Type="http://schemas.openxmlformats.org/officeDocument/2006/relationships/control" Target="activeX/activeX12.xml"/><Relationship Id="rId29" Type="http://schemas.openxmlformats.org/officeDocument/2006/relationships/control" Target="activeX/activeX21.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glossaryDocument" Target="glossary/document.xml"/><Relationship Id="rId5" Type="http://schemas.openxmlformats.org/officeDocument/2006/relationships/endnotes" Target="endnotes.xml"/><Relationship Id="rId15" Type="http://schemas.openxmlformats.org/officeDocument/2006/relationships/control" Target="activeX/activeX7.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10" Type="http://schemas.openxmlformats.org/officeDocument/2006/relationships/image" Target="media/image3.wmf"/><Relationship Id="rId19" Type="http://schemas.openxmlformats.org/officeDocument/2006/relationships/control" Target="activeX/activeX11.xml"/><Relationship Id="rId31" Type="http://schemas.openxmlformats.org/officeDocument/2006/relationships/control" Target="activeX/activeX23.xml"/><Relationship Id="rId4" Type="http://schemas.openxmlformats.org/officeDocument/2006/relationships/footnotes" Target="footnotes.xml"/><Relationship Id="rId9" Type="http://schemas.openxmlformats.org/officeDocument/2006/relationships/control" Target="activeX/activeX2.xml"/><Relationship Id="rId14" Type="http://schemas.openxmlformats.org/officeDocument/2006/relationships/control" Target="activeX/activeX6.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8" Type="http://schemas.openxmlformats.org/officeDocument/2006/relationships/image" Target="media/image2.wmf"/><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F79A0BEC474F0B8ECBF3FB6D39BA04"/>
        <w:category>
          <w:name w:val="全般"/>
          <w:gallery w:val="placeholder"/>
        </w:category>
        <w:types>
          <w:type w:val="bbPlcHdr"/>
        </w:types>
        <w:behaviors>
          <w:behavior w:val="content"/>
        </w:behaviors>
        <w:guid w:val="{38CFFCDF-0D71-4DA1-B1E9-C71D02160781}"/>
      </w:docPartPr>
      <w:docPartBody>
        <w:p w:rsidR="003D3469" w:rsidRDefault="00BA317D" w:rsidP="00BA317D">
          <w:pPr>
            <w:pStyle w:val="56F79A0BEC474F0B8ECBF3FB6D39BA04"/>
          </w:pPr>
          <w:r w:rsidRPr="00FA12AE">
            <w:rPr>
              <w:rStyle w:val="a3"/>
              <w:rFonts w:hint="eastAsia"/>
              <w:bCs/>
            </w:rPr>
            <w:t>言語を選択してください。</w:t>
          </w:r>
        </w:p>
      </w:docPartBody>
    </w:docPart>
    <w:docPart>
      <w:docPartPr>
        <w:name w:val="783A22C87A32493DA26170D0CC3D7427"/>
        <w:category>
          <w:name w:val="全般"/>
          <w:gallery w:val="placeholder"/>
        </w:category>
        <w:types>
          <w:type w:val="bbPlcHdr"/>
        </w:types>
        <w:behaviors>
          <w:behavior w:val="content"/>
        </w:behaviors>
        <w:guid w:val="{0F114F3B-9F02-4484-8EA4-9A22E5CBF366}"/>
      </w:docPartPr>
      <w:docPartBody>
        <w:p w:rsidR="003D3469" w:rsidRDefault="00BA317D" w:rsidP="00BA317D">
          <w:pPr>
            <w:pStyle w:val="783A22C87A32493DA26170D0CC3D7427"/>
          </w:pPr>
          <w:r w:rsidRPr="0091092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7D"/>
    <w:rsid w:val="0011312B"/>
    <w:rsid w:val="003D3469"/>
    <w:rsid w:val="00515CF3"/>
    <w:rsid w:val="00A35F9F"/>
    <w:rsid w:val="00A654EA"/>
    <w:rsid w:val="00BA3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317D"/>
    <w:rPr>
      <w:color w:val="808080"/>
    </w:rPr>
  </w:style>
  <w:style w:type="paragraph" w:customStyle="1" w:styleId="56F79A0BEC474F0B8ECBF3FB6D39BA04">
    <w:name w:val="56F79A0BEC474F0B8ECBF3FB6D39BA04"/>
    <w:rsid w:val="00BA317D"/>
    <w:pPr>
      <w:widowControl w:val="0"/>
      <w:jc w:val="both"/>
    </w:pPr>
  </w:style>
  <w:style w:type="paragraph" w:customStyle="1" w:styleId="783A22C87A32493DA26170D0CC3D7427">
    <w:name w:val="783A22C87A32493DA26170D0CC3D7427"/>
    <w:rsid w:val="00BA317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804</Words>
  <Characters>4583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依利紗(国際教育課)</dc:creator>
  <cp:keywords/>
  <dc:description/>
  <cp:lastModifiedBy>髙江洲　哉子（国際教育課）</cp:lastModifiedBy>
  <cp:revision>14</cp:revision>
  <cp:lastPrinted>2025-06-24T07:09:00Z</cp:lastPrinted>
  <dcterms:created xsi:type="dcterms:W3CDTF">2021-10-29T06:48:00Z</dcterms:created>
  <dcterms:modified xsi:type="dcterms:W3CDTF">2025-06-24T07:10:00Z</dcterms:modified>
</cp:coreProperties>
</file>